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4" w:rsidRDefault="00406124" w:rsidP="00406124">
      <w:pPr>
        <w:pStyle w:val="Heading2"/>
      </w:pPr>
      <w:bookmarkStart w:id="0" w:name="_Toc428357449"/>
      <w:r w:rsidRPr="00280649">
        <w:t>Petition Checklist</w:t>
      </w:r>
      <w:bookmarkEnd w:id="0"/>
    </w:p>
    <w:p w:rsidR="00406124" w:rsidRPr="00406124" w:rsidRDefault="00406124" w:rsidP="00406124"/>
    <w:p w:rsidR="00406124" w:rsidRPr="00406124" w:rsidRDefault="00406124" w:rsidP="00406124"/>
    <w:p w:rsidR="00406124" w:rsidRDefault="00406124" w:rsidP="00406124">
      <w:r w:rsidRPr="00280649">
        <w:t xml:space="preserve">A complete petition must include the following components, with the exception of the Letter of Intent, which must be submitted to </w:t>
      </w:r>
      <w:r>
        <w:t xml:space="preserve">the </w:t>
      </w:r>
      <w:r w:rsidRPr="00280649">
        <w:t>O</w:t>
      </w:r>
      <w:r>
        <w:t>CS</w:t>
      </w:r>
      <w:r w:rsidRPr="00280649">
        <w:t xml:space="preserve"> prior to submission of the full charter petition. </w:t>
      </w:r>
    </w:p>
    <w:p w:rsidR="00406124" w:rsidRDefault="00406124" w:rsidP="00406124"/>
    <w:tbl>
      <w:tblPr>
        <w:tblStyle w:val="TableGrid"/>
        <w:tblW w:w="9900" w:type="dxa"/>
        <w:tblInd w:w="-522" w:type="dxa"/>
        <w:tblLayout w:type="fixed"/>
        <w:tblLook w:val="04A0"/>
      </w:tblPr>
      <w:tblGrid>
        <w:gridCol w:w="1890"/>
        <w:gridCol w:w="5760"/>
        <w:gridCol w:w="1170"/>
        <w:gridCol w:w="1080"/>
      </w:tblGrid>
      <w:tr w:rsidR="00406124" w:rsidRPr="009A4C69" w:rsidTr="004F4B1F">
        <w:trPr>
          <w:cantSplit/>
          <w:trHeight w:val="503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406124" w:rsidRPr="009A4C69" w:rsidRDefault="00406124" w:rsidP="004F4B1F">
            <w:pPr>
              <w:rPr>
                <w:b/>
              </w:rPr>
            </w:pPr>
            <w:r w:rsidRPr="009A4C69">
              <w:rPr>
                <w:b/>
              </w:rPr>
              <w:t>Application Component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06124" w:rsidRPr="009A4C69" w:rsidRDefault="00406124" w:rsidP="004F4B1F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Applicant Check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124" w:rsidRPr="009A4C69" w:rsidRDefault="00406124" w:rsidP="004F4B1F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Reviewer Check</w:t>
            </w:r>
          </w:p>
        </w:tc>
      </w:tr>
      <w:tr w:rsidR="00406124" w:rsidRPr="009A4C69" w:rsidTr="004F4B1F">
        <w:trPr>
          <w:trHeight w:val="296"/>
        </w:trPr>
        <w:tc>
          <w:tcPr>
            <w:tcW w:w="7650" w:type="dxa"/>
            <w:gridSpan w:val="2"/>
            <w:shd w:val="clear" w:color="auto" w:fill="auto"/>
          </w:tcPr>
          <w:p w:rsidR="00406124" w:rsidRPr="009A4C69" w:rsidRDefault="00406124" w:rsidP="004F4B1F">
            <w:pPr>
              <w:rPr>
                <w:b/>
              </w:rPr>
            </w:pPr>
            <w:r w:rsidRPr="009A4C69">
              <w:rPr>
                <w:b/>
              </w:rPr>
              <w:t>Executive Summary</w:t>
            </w:r>
            <w:r>
              <w:rPr>
                <w:b/>
              </w:rPr>
              <w:t xml:space="preserve"> &amp; Overview Tables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 w:val="restart"/>
          </w:tcPr>
          <w:p w:rsidR="00406124" w:rsidRPr="009A4C69" w:rsidRDefault="00406124" w:rsidP="004F4B1F">
            <w:r w:rsidRPr="00B34191">
              <w:rPr>
                <w:b/>
              </w:rPr>
              <w:t>Element 1</w:t>
            </w:r>
            <w:r w:rsidRPr="00B34191">
              <w:t xml:space="preserve">: </w:t>
            </w:r>
            <w:r>
              <w:t>Educational Program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06124">
            <w:pPr>
              <w:numPr>
                <w:ilvl w:val="0"/>
                <w:numId w:val="1"/>
              </w:numPr>
            </w:pPr>
            <w:r>
              <w:t>Target Population &amp; Community Need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06124">
            <w:pPr>
              <w:numPr>
                <w:ilvl w:val="0"/>
                <w:numId w:val="1"/>
              </w:numPr>
            </w:pPr>
            <w:r>
              <w:t>Philosophy &amp; Approach to Instruction</w:t>
            </w:r>
            <w:r w:rsidRPr="009A4C69">
              <w:t xml:space="preserve"> 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06124">
            <w:pPr>
              <w:numPr>
                <w:ilvl w:val="0"/>
                <w:numId w:val="1"/>
              </w:numPr>
            </w:pPr>
            <w:r>
              <w:t>Instructional Design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06124">
            <w:pPr>
              <w:numPr>
                <w:ilvl w:val="0"/>
                <w:numId w:val="1"/>
              </w:numPr>
            </w:pPr>
            <w:r w:rsidRPr="00FF5768">
              <w:t>School Culture</w:t>
            </w:r>
            <w:r>
              <w:t xml:space="preserve"> 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06124">
            <w:pPr>
              <w:numPr>
                <w:ilvl w:val="0"/>
                <w:numId w:val="1"/>
              </w:numPr>
            </w:pPr>
            <w:r w:rsidRPr="00FF5768">
              <w:t>Student Recruitment &amp; Enrollment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06124">
            <w:pPr>
              <w:numPr>
                <w:ilvl w:val="0"/>
                <w:numId w:val="1"/>
              </w:numPr>
            </w:pPr>
            <w:r w:rsidRPr="00FF5768">
              <w:t>Student Engagement &amp; Satisfaction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Default="00406124" w:rsidP="00406124">
            <w:pPr>
              <w:numPr>
                <w:ilvl w:val="0"/>
                <w:numId w:val="1"/>
              </w:numPr>
            </w:pPr>
            <w:r>
              <w:t>Community School: Ongoing Family Involvement &amp; Satisfaction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Default="00406124" w:rsidP="00406124">
            <w:pPr>
              <w:numPr>
                <w:ilvl w:val="0"/>
                <w:numId w:val="1"/>
              </w:numPr>
            </w:pPr>
            <w:r>
              <w:t>Special Populations: Identification, Remediation, &amp; Acceleration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06124">
            <w:pPr>
              <w:numPr>
                <w:ilvl w:val="0"/>
                <w:numId w:val="1"/>
              </w:numPr>
            </w:pPr>
            <w:r>
              <w:t>Special Populations: English Learners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</w:tcPr>
          <w:p w:rsidR="00406124" w:rsidRPr="009A4C69" w:rsidRDefault="00406124" w:rsidP="004F4B1F">
            <w:r w:rsidRPr="00B34191">
              <w:rPr>
                <w:b/>
              </w:rPr>
              <w:t xml:space="preserve">Elements 2 &amp; 3: </w:t>
            </w:r>
            <w:r>
              <w:t>Measurable Pupil Outcomes &amp; Method to Measure Progress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9"/>
        </w:trPr>
        <w:tc>
          <w:tcPr>
            <w:tcW w:w="1890" w:type="dxa"/>
            <w:vMerge w:val="restart"/>
          </w:tcPr>
          <w:p w:rsidR="00406124" w:rsidRPr="009A4C69" w:rsidRDefault="00406124" w:rsidP="004F4B1F">
            <w:r w:rsidRPr="00B34191">
              <w:rPr>
                <w:b/>
              </w:rPr>
              <w:t>Element 4</w:t>
            </w:r>
            <w:r>
              <w:t>: Governance Structure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205B36" w:rsidRDefault="00406124" w:rsidP="00406124">
            <w:pPr>
              <w:numPr>
                <w:ilvl w:val="0"/>
                <w:numId w:val="2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Governance Structure 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0"/>
        </w:trPr>
        <w:tc>
          <w:tcPr>
            <w:tcW w:w="1890" w:type="dxa"/>
            <w:vMerge/>
          </w:tcPr>
          <w:p w:rsidR="00406124" w:rsidRPr="00B34191" w:rsidRDefault="00406124" w:rsidP="004F4B1F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AE1AA3" w:rsidRDefault="00406124" w:rsidP="00406124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540C3F">
              <w:rPr>
                <w:highlight w:val="yellow"/>
              </w:rPr>
              <w:t>Operating Plans &amp;Procedures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341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205B36" w:rsidRDefault="00406124" w:rsidP="00406124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540C3F">
              <w:rPr>
                <w:highlight w:val="yellow"/>
              </w:rPr>
              <w:t>Budget/Financial Plan</w:t>
            </w: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</w:tcPr>
          <w:p w:rsidR="00406124" w:rsidRPr="009A4C69" w:rsidRDefault="00406124" w:rsidP="004F4B1F">
            <w:r w:rsidRPr="00B34191">
              <w:rPr>
                <w:b/>
              </w:rPr>
              <w:t>Element 5</w:t>
            </w:r>
            <w:r>
              <w:t>: Employee Qualifications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</w:tcPr>
          <w:p w:rsidR="00406124" w:rsidRPr="009A4C69" w:rsidRDefault="00406124" w:rsidP="004F4B1F">
            <w:r w:rsidRPr="00B34191">
              <w:rPr>
                <w:b/>
              </w:rPr>
              <w:t>Element 6</w:t>
            </w:r>
            <w:r>
              <w:t>: Health &amp; Safety Procedures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</w:tcPr>
          <w:p w:rsidR="00406124" w:rsidRPr="009A4C69" w:rsidRDefault="00406124" w:rsidP="004F4B1F">
            <w:r w:rsidRPr="00B34191">
              <w:rPr>
                <w:b/>
              </w:rPr>
              <w:t>Element 7</w:t>
            </w:r>
            <w:r>
              <w:t>: Means to Achieve Racial &amp; Ethnic Balance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</w:tcPr>
          <w:p w:rsidR="00406124" w:rsidRPr="009A4C69" w:rsidRDefault="00406124" w:rsidP="004F4B1F">
            <w:r w:rsidRPr="00B34191">
              <w:rPr>
                <w:b/>
              </w:rPr>
              <w:t>Element 8</w:t>
            </w:r>
            <w:r>
              <w:t>: Admission Requirements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323"/>
        </w:trPr>
        <w:tc>
          <w:tcPr>
            <w:tcW w:w="1890" w:type="dxa"/>
          </w:tcPr>
          <w:p w:rsidR="00406124" w:rsidRPr="009A4C69" w:rsidRDefault="00406124" w:rsidP="004F4B1F">
            <w:r w:rsidRPr="00B34191">
              <w:rPr>
                <w:b/>
              </w:rPr>
              <w:t>Element 9</w:t>
            </w:r>
            <w:r>
              <w:t>: Annual Financial Audits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323"/>
        </w:trPr>
        <w:tc>
          <w:tcPr>
            <w:tcW w:w="1890" w:type="dxa"/>
          </w:tcPr>
          <w:p w:rsidR="00406124" w:rsidRDefault="00406124" w:rsidP="004F4B1F">
            <w:r w:rsidRPr="00B34191">
              <w:rPr>
                <w:b/>
              </w:rPr>
              <w:t>Element 10</w:t>
            </w:r>
            <w:r>
              <w:t>: Suspension &amp; Expulsion Procedures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323"/>
        </w:trPr>
        <w:tc>
          <w:tcPr>
            <w:tcW w:w="1890" w:type="dxa"/>
          </w:tcPr>
          <w:p w:rsidR="00406124" w:rsidRDefault="00406124" w:rsidP="004F4B1F">
            <w:r w:rsidRPr="00B34191">
              <w:rPr>
                <w:b/>
              </w:rPr>
              <w:lastRenderedPageBreak/>
              <w:t>Element 11</w:t>
            </w:r>
            <w:r>
              <w:t>: Employee Retirement Systems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323"/>
        </w:trPr>
        <w:tc>
          <w:tcPr>
            <w:tcW w:w="1890" w:type="dxa"/>
          </w:tcPr>
          <w:p w:rsidR="00406124" w:rsidRDefault="00406124" w:rsidP="004F4B1F">
            <w:r w:rsidRPr="00B34191">
              <w:rPr>
                <w:b/>
              </w:rPr>
              <w:t>Element 12</w:t>
            </w:r>
            <w:r>
              <w:t>: Public School Attendance Alternatives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FF5768" w:rsidTr="004F4B1F">
        <w:trPr>
          <w:trHeight w:val="323"/>
        </w:trPr>
        <w:tc>
          <w:tcPr>
            <w:tcW w:w="1890" w:type="dxa"/>
          </w:tcPr>
          <w:p w:rsidR="00406124" w:rsidRPr="00FF5768" w:rsidRDefault="00406124" w:rsidP="004F4B1F">
            <w:r w:rsidRPr="00B34191">
              <w:rPr>
                <w:b/>
              </w:rPr>
              <w:t>Element 13</w:t>
            </w:r>
            <w:r>
              <w:t>: Rights of District Employees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FF5768" w:rsidTr="004F4B1F">
        <w:trPr>
          <w:trHeight w:val="323"/>
        </w:trPr>
        <w:tc>
          <w:tcPr>
            <w:tcW w:w="1890" w:type="dxa"/>
          </w:tcPr>
          <w:p w:rsidR="00406124" w:rsidRPr="00FF5768" w:rsidRDefault="00406124" w:rsidP="004F4B1F">
            <w:r w:rsidRPr="00B34191">
              <w:rPr>
                <w:b/>
              </w:rPr>
              <w:t>Element 14</w:t>
            </w:r>
            <w:r>
              <w:t>: Mandatory Dispute Resolution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FF5768" w:rsidTr="004F4B1F">
        <w:trPr>
          <w:trHeight w:val="323"/>
        </w:trPr>
        <w:tc>
          <w:tcPr>
            <w:tcW w:w="1890" w:type="dxa"/>
          </w:tcPr>
          <w:p w:rsidR="00406124" w:rsidRPr="00FF5768" w:rsidRDefault="00406124" w:rsidP="004F4B1F">
            <w:r w:rsidRPr="00B34191">
              <w:rPr>
                <w:b/>
              </w:rPr>
              <w:t>Element 15</w:t>
            </w:r>
            <w:r>
              <w:t>: Exclusive Public School Employer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FF5768" w:rsidTr="004F4B1F">
        <w:trPr>
          <w:trHeight w:val="323"/>
        </w:trPr>
        <w:tc>
          <w:tcPr>
            <w:tcW w:w="1890" w:type="dxa"/>
          </w:tcPr>
          <w:p w:rsidR="00406124" w:rsidRPr="00FF5768" w:rsidRDefault="00406124" w:rsidP="004F4B1F">
            <w:r w:rsidRPr="00B34191">
              <w:rPr>
                <w:b/>
              </w:rPr>
              <w:t>Element 16</w:t>
            </w:r>
            <w:r>
              <w:t>: Charter School Closure Procedures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F4B1F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FF5768" w:rsidTr="004F4B1F">
        <w:trPr>
          <w:trHeight w:val="773"/>
        </w:trPr>
        <w:tc>
          <w:tcPr>
            <w:tcW w:w="1890" w:type="dxa"/>
          </w:tcPr>
          <w:p w:rsidR="00406124" w:rsidRDefault="00406124" w:rsidP="004F4B1F">
            <w:r w:rsidRPr="00CA0ACE">
              <w:rPr>
                <w:b/>
              </w:rPr>
              <w:t>Addendum for Existing Providers</w:t>
            </w:r>
            <w:r>
              <w:rPr>
                <w:b/>
              </w:rPr>
              <w:t xml:space="preserve"> </w:t>
            </w:r>
            <w:r>
              <w:t xml:space="preserve"> (if applicable) 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FF5768" w:rsidRDefault="00406124" w:rsidP="004F4B1F"/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 w:val="restart"/>
          </w:tcPr>
          <w:p w:rsidR="00406124" w:rsidRPr="009A4C69" w:rsidRDefault="00406124" w:rsidP="004F4B1F">
            <w:r w:rsidRPr="009A4C69">
              <w:t>Appendices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 w:rsidRPr="009A4C69">
              <w:t>Appx</w:t>
            </w:r>
            <w:proofErr w:type="spellEnd"/>
            <w:r w:rsidRPr="009A4C69">
              <w:t xml:space="preserve">. A – Letter of Intent </w:t>
            </w:r>
            <w:r w:rsidRPr="006379E7">
              <w:t xml:space="preserve"> (*Submitted </w:t>
            </w:r>
            <w:r>
              <w:t xml:space="preserve">to OCS </w:t>
            </w:r>
            <w:r w:rsidRPr="006379E7">
              <w:t>prior to charter petition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 w:rsidRPr="00E825E5">
              <w:rPr>
                <w:highlight w:val="yellow"/>
              </w:rPr>
              <w:t xml:space="preserve">. B – </w:t>
            </w:r>
            <w:r>
              <w:rPr>
                <w:highlight w:val="yellow"/>
              </w:rPr>
              <w:t xml:space="preserve">OUSD’s </w:t>
            </w:r>
            <w:r w:rsidRPr="00E825E5">
              <w:rPr>
                <w:highlight w:val="yellow"/>
              </w:rPr>
              <w:t>5 Pillars of Quality School Development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305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C</w:t>
            </w:r>
            <w:r w:rsidRPr="009A4C69">
              <w:t xml:space="preserve"> – </w:t>
            </w:r>
            <w:r>
              <w:t>Certification Statement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rPr>
          <w:trHeight w:val="260"/>
        </w:trPr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D</w:t>
            </w:r>
            <w:r w:rsidRPr="009A4C69">
              <w:t xml:space="preserve"> – </w:t>
            </w:r>
            <w:r>
              <w:t>Charter School Roster of Key Contacts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E</w:t>
            </w:r>
            <w:r w:rsidRPr="009A4C69">
              <w:t xml:space="preserve"> – </w:t>
            </w:r>
            <w:r>
              <w:t>Statement of Assurances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F</w:t>
            </w:r>
            <w:r w:rsidRPr="009A4C69">
              <w:t xml:space="preserve"> – </w:t>
            </w:r>
            <w:r>
              <w:t>Surrounding Schools &amp; Demographic and Performance Data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G</w:t>
            </w:r>
            <w:r w:rsidRPr="009A4C69">
              <w:t xml:space="preserve"> – </w:t>
            </w:r>
            <w:r>
              <w:t>Instructional Minutes &amp; Days Calculator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H</w:t>
            </w:r>
            <w:r w:rsidRPr="009A4C69">
              <w:t xml:space="preserve"> – </w:t>
            </w:r>
            <w:r>
              <w:t>State Priorities under LCFF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9A4C69" w:rsidRDefault="00406124" w:rsidP="004F4B1F">
            <w:proofErr w:type="spellStart"/>
            <w:r>
              <w:t>Appx</w:t>
            </w:r>
            <w:proofErr w:type="spellEnd"/>
            <w:r>
              <w:t>. I</w:t>
            </w:r>
            <w:r w:rsidRPr="009A4C69">
              <w:t xml:space="preserve"> </w:t>
            </w:r>
            <w:r>
              <w:t>- District &amp; Surrounding School Racial &amp; Ethnic Demographics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1890" w:type="dxa"/>
            <w:vMerge/>
          </w:tcPr>
          <w:p w:rsidR="00406124" w:rsidRPr="009A4C69" w:rsidRDefault="00406124" w:rsidP="004F4B1F"/>
        </w:tc>
        <w:tc>
          <w:tcPr>
            <w:tcW w:w="5760" w:type="dxa"/>
            <w:shd w:val="clear" w:color="auto" w:fill="auto"/>
            <w:vAlign w:val="center"/>
          </w:tcPr>
          <w:p w:rsidR="00406124" w:rsidRPr="00B874F0" w:rsidRDefault="00406124" w:rsidP="004F4B1F">
            <w:pPr>
              <w:rPr>
                <w:highlight w:val="yellow"/>
              </w:rPr>
            </w:pPr>
            <w:proofErr w:type="spellStart"/>
            <w:r w:rsidRPr="00B874F0">
              <w:rPr>
                <w:highlight w:val="yellow"/>
              </w:rPr>
              <w:t>Appx</w:t>
            </w:r>
            <w:proofErr w:type="spellEnd"/>
            <w:r w:rsidRPr="00B874F0">
              <w:rPr>
                <w:highlight w:val="yellow"/>
              </w:rPr>
              <w:t>. J Meani</w:t>
            </w:r>
            <w:r>
              <w:rPr>
                <w:highlight w:val="yellow"/>
              </w:rPr>
              <w:t xml:space="preserve">ngfully Interested Signatures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B874F0" w:rsidRDefault="00A72FA9" w:rsidP="004F4B1F">
            <w:pPr>
              <w:rPr>
                <w:highlight w:val="yellow"/>
              </w:rPr>
            </w:pPr>
            <w:r w:rsidRPr="00B874F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B874F0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874F0">
              <w:rPr>
                <w:highlight w:val="yello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06124" w:rsidRPr="00B874F0" w:rsidRDefault="00A72FA9" w:rsidP="004F4B1F">
            <w:pPr>
              <w:rPr>
                <w:highlight w:val="yellow"/>
              </w:rPr>
            </w:pPr>
            <w:r w:rsidRPr="00B874F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B874F0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874F0">
              <w:rPr>
                <w:highlight w:val="yellow"/>
              </w:rPr>
              <w:fldChar w:fldCharType="end"/>
            </w:r>
          </w:p>
        </w:tc>
      </w:tr>
      <w:tr w:rsidR="00406124" w:rsidRPr="009A4C69" w:rsidTr="004F4B1F">
        <w:tc>
          <w:tcPr>
            <w:tcW w:w="7650" w:type="dxa"/>
            <w:gridSpan w:val="2"/>
            <w:shd w:val="clear" w:color="auto" w:fill="auto"/>
          </w:tcPr>
          <w:p w:rsidR="00406124" w:rsidRPr="009A4C69" w:rsidRDefault="00406124" w:rsidP="004F4B1F">
            <w:pPr>
              <w:rPr>
                <w:b/>
              </w:rPr>
            </w:pPr>
            <w:r w:rsidRPr="009A4C69">
              <w:rPr>
                <w:b/>
              </w:rPr>
              <w:t xml:space="preserve">Electronic </w:t>
            </w:r>
            <w:r>
              <w:rPr>
                <w:b/>
              </w:rPr>
              <w:t xml:space="preserve">PDF </w:t>
            </w:r>
            <w:r w:rsidRPr="009A4C69">
              <w:rPr>
                <w:b/>
              </w:rPr>
              <w:t>copy of entire application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406124" w:rsidRPr="009A4C69" w:rsidTr="004F4B1F">
        <w:tc>
          <w:tcPr>
            <w:tcW w:w="7650" w:type="dxa"/>
            <w:gridSpan w:val="2"/>
            <w:shd w:val="clear" w:color="auto" w:fill="auto"/>
          </w:tcPr>
          <w:p w:rsidR="00406124" w:rsidRPr="009A4C69" w:rsidRDefault="00406124" w:rsidP="004F4B1F">
            <w:pPr>
              <w:rPr>
                <w:b/>
              </w:rPr>
            </w:pPr>
            <w:r>
              <w:rPr>
                <w:b/>
              </w:rPr>
              <w:t>Electronic copies</w:t>
            </w:r>
            <w:r w:rsidRPr="009A4C69">
              <w:rPr>
                <w:b/>
              </w:rPr>
              <w:t xml:space="preserve"> of completed budget templates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124" w:rsidRPr="009A4C69" w:rsidRDefault="00A72FA9" w:rsidP="004F4B1F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6124"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</w:tbl>
    <w:p w:rsidR="00406124" w:rsidRDefault="00406124" w:rsidP="00406124">
      <w:pPr>
        <w:pStyle w:val="Heading2"/>
      </w:pPr>
    </w:p>
    <w:p w:rsidR="00406124" w:rsidRDefault="00406124" w:rsidP="00406124"/>
    <w:p w:rsidR="00406124" w:rsidRDefault="00406124" w:rsidP="00406124"/>
    <w:p w:rsidR="00406124" w:rsidRDefault="00406124" w:rsidP="00406124"/>
    <w:p w:rsidR="005B36E6" w:rsidRDefault="005B36E6" w:rsidP="00406124"/>
    <w:p w:rsidR="005B36E6" w:rsidRDefault="005B36E6" w:rsidP="00406124"/>
    <w:p w:rsidR="005B36E6" w:rsidRDefault="005B36E6" w:rsidP="005B36E6">
      <w:pPr>
        <w:pStyle w:val="Heading2"/>
      </w:pPr>
      <w:bookmarkStart w:id="1" w:name="_Toc428373843"/>
      <w:r>
        <w:lastRenderedPageBreak/>
        <w:t xml:space="preserve">Additional Documents </w:t>
      </w:r>
      <w:proofErr w:type="gramStart"/>
      <w:r>
        <w:t>To</w:t>
      </w:r>
      <w:proofErr w:type="gramEnd"/>
      <w:r>
        <w:t xml:space="preserve"> Be Included In The Petition</w:t>
      </w:r>
      <w:bookmarkEnd w:id="1"/>
      <w:r>
        <w:t xml:space="preserve"> </w:t>
      </w:r>
    </w:p>
    <w:p w:rsidR="005B36E6" w:rsidRDefault="005B36E6" w:rsidP="005B36E6"/>
    <w:p w:rsidR="005B36E6" w:rsidRDefault="005B36E6" w:rsidP="005B36E6">
      <w:r>
        <w:t xml:space="preserve">The following </w:t>
      </w:r>
      <w:proofErr w:type="gramStart"/>
      <w:r>
        <w:t>list of documents are</w:t>
      </w:r>
      <w:proofErr w:type="gramEnd"/>
      <w:r>
        <w:t xml:space="preserve"> included in the application. They should be embedded within the appropriate section of the petition outlined below and not included as a separate appendix. </w:t>
      </w:r>
    </w:p>
    <w:p w:rsidR="005B36E6" w:rsidRDefault="005B36E6" w:rsidP="005B36E6"/>
    <w:p w:rsidR="005B36E6" w:rsidRDefault="005B36E6" w:rsidP="005B36E6"/>
    <w:tbl>
      <w:tblPr>
        <w:tblStyle w:val="TableGrid"/>
        <w:tblW w:w="0" w:type="auto"/>
        <w:tblLayout w:type="fixed"/>
        <w:tblLook w:val="04A0"/>
      </w:tblPr>
      <w:tblGrid>
        <w:gridCol w:w="3280"/>
        <w:gridCol w:w="3848"/>
        <w:gridCol w:w="1170"/>
        <w:gridCol w:w="1080"/>
      </w:tblGrid>
      <w:tr w:rsidR="005B36E6" w:rsidTr="004E6087">
        <w:tc>
          <w:tcPr>
            <w:tcW w:w="3280" w:type="dxa"/>
            <w:shd w:val="clear" w:color="auto" w:fill="D9D9D9" w:themeFill="background1" w:themeFillShade="D9"/>
          </w:tcPr>
          <w:p w:rsidR="005B36E6" w:rsidRPr="00361A64" w:rsidRDefault="005B36E6" w:rsidP="004E6087">
            <w:pPr>
              <w:jc w:val="center"/>
              <w:rPr>
                <w:b/>
              </w:rPr>
            </w:pPr>
            <w:r w:rsidRPr="00361A64">
              <w:rPr>
                <w:b/>
              </w:rPr>
              <w:t>Document Name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:rsidR="005B36E6" w:rsidRPr="00361A64" w:rsidRDefault="005B36E6" w:rsidP="004E6087">
            <w:pPr>
              <w:jc w:val="center"/>
              <w:rPr>
                <w:b/>
              </w:rPr>
            </w:pPr>
            <w:r>
              <w:rPr>
                <w:b/>
              </w:rPr>
              <w:t>Section in the Application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B36E6" w:rsidRPr="009A4C69" w:rsidRDefault="005B36E6" w:rsidP="004E6087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Applicant Check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B36E6" w:rsidRPr="009A4C69" w:rsidRDefault="005B36E6" w:rsidP="004E6087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Reviewer Check</w:t>
            </w:r>
          </w:p>
        </w:tc>
      </w:tr>
      <w:tr w:rsidR="005B36E6" w:rsidTr="004E6087">
        <w:tc>
          <w:tcPr>
            <w:tcW w:w="3280" w:type="dxa"/>
          </w:tcPr>
          <w:p w:rsidR="005B36E6" w:rsidRDefault="005B36E6" w:rsidP="004E6087">
            <w:r>
              <w:t>Executive Summary and Overview Tables</w:t>
            </w:r>
          </w:p>
        </w:tc>
        <w:tc>
          <w:tcPr>
            <w:tcW w:w="3848" w:type="dxa"/>
          </w:tcPr>
          <w:p w:rsidR="005B36E6" w:rsidRDefault="005B36E6" w:rsidP="004E6087">
            <w:r>
              <w:t>Executive Summary and Overview</w:t>
            </w:r>
          </w:p>
        </w:tc>
        <w:tc>
          <w:tcPr>
            <w:tcW w:w="117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5B36E6" w:rsidTr="004E6087">
        <w:tc>
          <w:tcPr>
            <w:tcW w:w="3280" w:type="dxa"/>
          </w:tcPr>
          <w:p w:rsidR="005B36E6" w:rsidRDefault="005B36E6" w:rsidP="004E6087">
            <w:r>
              <w:t>School Staffing Model and Rollout</w:t>
            </w:r>
          </w:p>
        </w:tc>
        <w:tc>
          <w:tcPr>
            <w:tcW w:w="3848" w:type="dxa"/>
          </w:tcPr>
          <w:p w:rsidR="005B36E6" w:rsidRDefault="005B36E6" w:rsidP="004E6087">
            <w:r>
              <w:t>Element 4, Section B, Question 2</w:t>
            </w:r>
          </w:p>
        </w:tc>
        <w:tc>
          <w:tcPr>
            <w:tcW w:w="117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5B36E6" w:rsidTr="004E6087">
        <w:tc>
          <w:tcPr>
            <w:tcW w:w="3280" w:type="dxa"/>
          </w:tcPr>
          <w:p w:rsidR="005B36E6" w:rsidRDefault="005B36E6" w:rsidP="004E6087">
            <w:r>
              <w:t>School- and Organization-Level Decision-Making Responsibilities</w:t>
            </w:r>
          </w:p>
        </w:tc>
        <w:tc>
          <w:tcPr>
            <w:tcW w:w="3848" w:type="dxa"/>
          </w:tcPr>
          <w:p w:rsidR="005B36E6" w:rsidRDefault="005B36E6" w:rsidP="004E6087">
            <w:r>
              <w:t>Addendum for Existing Providers, Section B, Network Management, Question 3</w:t>
            </w:r>
          </w:p>
        </w:tc>
        <w:tc>
          <w:tcPr>
            <w:tcW w:w="117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5B36E6" w:rsidTr="004E6087">
        <w:tc>
          <w:tcPr>
            <w:tcW w:w="3280" w:type="dxa"/>
          </w:tcPr>
          <w:p w:rsidR="005B36E6" w:rsidRDefault="005B36E6" w:rsidP="004E6087">
            <w:r>
              <w:t>Network-wide Staffing</w:t>
            </w:r>
          </w:p>
        </w:tc>
        <w:tc>
          <w:tcPr>
            <w:tcW w:w="3848" w:type="dxa"/>
          </w:tcPr>
          <w:p w:rsidR="005B36E6" w:rsidRDefault="005B36E6" w:rsidP="004E6087">
            <w:r>
              <w:t>Addendum for Existing Providers, Section B, Network-wide Staffing, Question 1</w:t>
            </w:r>
          </w:p>
        </w:tc>
        <w:tc>
          <w:tcPr>
            <w:tcW w:w="117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5B36E6" w:rsidTr="004E6087">
        <w:tc>
          <w:tcPr>
            <w:tcW w:w="3280" w:type="dxa"/>
          </w:tcPr>
          <w:p w:rsidR="005B36E6" w:rsidRDefault="005B36E6" w:rsidP="004E6087">
            <w:r>
              <w:t xml:space="preserve">Collective Measurable Pupil Outcomes (MPOs) </w:t>
            </w:r>
          </w:p>
        </w:tc>
        <w:tc>
          <w:tcPr>
            <w:tcW w:w="3848" w:type="dxa"/>
          </w:tcPr>
          <w:p w:rsidR="005B36E6" w:rsidRDefault="005B36E6" w:rsidP="004E6087">
            <w:r>
              <w:t>Elements 2, Question 1</w:t>
            </w:r>
          </w:p>
        </w:tc>
        <w:tc>
          <w:tcPr>
            <w:tcW w:w="117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  <w:tr w:rsidR="005B36E6" w:rsidTr="004E6087">
        <w:tc>
          <w:tcPr>
            <w:tcW w:w="3280" w:type="dxa"/>
          </w:tcPr>
          <w:p w:rsidR="005B36E6" w:rsidRDefault="005B36E6" w:rsidP="004E6087">
            <w:r>
              <w:t xml:space="preserve">District Required Language </w:t>
            </w:r>
          </w:p>
        </w:tc>
        <w:tc>
          <w:tcPr>
            <w:tcW w:w="3848" w:type="dxa"/>
          </w:tcPr>
          <w:p w:rsidR="005B36E6" w:rsidRDefault="005B36E6" w:rsidP="004E6087">
            <w:r>
              <w:t>Embedded throughout</w:t>
            </w:r>
          </w:p>
        </w:tc>
        <w:tc>
          <w:tcPr>
            <w:tcW w:w="117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:rsidR="005B36E6" w:rsidRPr="009A4C69" w:rsidRDefault="005B36E6" w:rsidP="004E6087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>
              <w:fldChar w:fldCharType="separate"/>
            </w:r>
            <w:r w:rsidRPr="009A4C69">
              <w:fldChar w:fldCharType="end"/>
            </w:r>
          </w:p>
        </w:tc>
      </w:tr>
    </w:tbl>
    <w:p w:rsidR="005B36E6" w:rsidRDefault="005B36E6" w:rsidP="00406124"/>
    <w:p w:rsidR="00406124" w:rsidRDefault="00406124" w:rsidP="00406124"/>
    <w:p w:rsidR="004F0800" w:rsidRDefault="004F0800"/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4D7"/>
    <w:multiLevelType w:val="hybridMultilevel"/>
    <w:tmpl w:val="98709294"/>
    <w:lvl w:ilvl="0" w:tplc="E70EAA58">
      <w:start w:val="1"/>
      <w:numFmt w:val="upperLetter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6FF31874"/>
    <w:multiLevelType w:val="hybridMultilevel"/>
    <w:tmpl w:val="72C2EFB6"/>
    <w:lvl w:ilvl="0" w:tplc="1AE4E3BE">
      <w:start w:val="1"/>
      <w:numFmt w:val="upperLetter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06124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45C5"/>
    <w:rsid w:val="0035261F"/>
    <w:rsid w:val="00375349"/>
    <w:rsid w:val="00377FA9"/>
    <w:rsid w:val="0039671E"/>
    <w:rsid w:val="003C4A11"/>
    <w:rsid w:val="003D1620"/>
    <w:rsid w:val="003E5384"/>
    <w:rsid w:val="0040612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B36E6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72FA9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24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2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06124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2</cp:revision>
  <dcterms:created xsi:type="dcterms:W3CDTF">2015-08-26T20:25:00Z</dcterms:created>
  <dcterms:modified xsi:type="dcterms:W3CDTF">2015-08-27T18:15:00Z</dcterms:modified>
</cp:coreProperties>
</file>