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785A" w14:textId="77777777" w:rsidR="00DE3885" w:rsidRPr="009340D8" w:rsidRDefault="00EF6655" w:rsidP="00DE3885">
      <w:pPr>
        <w:pStyle w:val="Heading1"/>
        <w:spacing w:line="240" w:lineRule="auto"/>
        <w:jc w:val="center"/>
      </w:pPr>
      <w:r w:rsidRPr="009340D8">
        <w:t xml:space="preserve">OUSD </w:t>
      </w:r>
      <w:r w:rsidR="00782A56" w:rsidRPr="009340D8">
        <w:t>New</w:t>
      </w:r>
      <w:r w:rsidR="00A00111" w:rsidRPr="009340D8">
        <w:t xml:space="preserve"> </w:t>
      </w:r>
      <w:r w:rsidR="00782A56" w:rsidRPr="009340D8">
        <w:t xml:space="preserve">Charter </w:t>
      </w:r>
      <w:r w:rsidR="001B7A52" w:rsidRPr="009340D8">
        <w:t xml:space="preserve">School </w:t>
      </w:r>
      <w:r w:rsidR="00A00111" w:rsidRPr="009340D8">
        <w:t xml:space="preserve">Petition </w:t>
      </w:r>
      <w:r w:rsidR="00B1018D" w:rsidRPr="009340D8">
        <w:t>Evaluation Criteria-Staff Report</w:t>
      </w:r>
    </w:p>
    <w:p w14:paraId="4246DA14" w14:textId="77777777" w:rsidR="00DE3885" w:rsidRPr="009340D8" w:rsidRDefault="00DE3885" w:rsidP="00A574CE">
      <w:pPr>
        <w:pStyle w:val="NoSpacing"/>
        <w:rPr>
          <w:u w:val="single"/>
        </w:rPr>
      </w:pPr>
    </w:p>
    <w:p w14:paraId="332912C0" w14:textId="77777777" w:rsidR="00A574CE" w:rsidRPr="009340D8" w:rsidRDefault="007531B3" w:rsidP="00A574CE">
      <w:pPr>
        <w:pStyle w:val="NoSpacing"/>
      </w:pPr>
      <w:r w:rsidRPr="009340D8">
        <w:rPr>
          <w:u w:val="single"/>
        </w:rPr>
        <w:t>Instructions:</w:t>
      </w:r>
      <w:r w:rsidRPr="009340D8">
        <w:t xml:space="preserve"> </w:t>
      </w:r>
    </w:p>
    <w:p w14:paraId="49C10F4A" w14:textId="77777777" w:rsidR="00A574CE" w:rsidRPr="009340D8" w:rsidRDefault="00A574CE" w:rsidP="00A574CE">
      <w:pPr>
        <w:pStyle w:val="NoSpacing"/>
      </w:pPr>
    </w:p>
    <w:p w14:paraId="0E7464ED" w14:textId="77777777" w:rsidR="008A6402" w:rsidRPr="009340D8" w:rsidRDefault="007531B3" w:rsidP="00A574CE">
      <w:pPr>
        <w:pStyle w:val="NoSpacing"/>
      </w:pPr>
      <w:r w:rsidRPr="009340D8">
        <w:t xml:space="preserve">This template is intended to guide </w:t>
      </w:r>
      <w:r w:rsidR="00DE3885" w:rsidRPr="009340D8">
        <w:rPr>
          <w:b/>
        </w:rPr>
        <w:t>staff</w:t>
      </w:r>
      <w:r w:rsidRPr="009340D8">
        <w:t xml:space="preserve"> through the </w:t>
      </w:r>
      <w:r w:rsidR="00C148C5" w:rsidRPr="009340D8">
        <w:t>Formal Quality Petition Review</w:t>
      </w:r>
      <w:r w:rsidRPr="009340D8">
        <w:t xml:space="preserve"> of new charter school petitions consistent with the California Charter Schools Act and the OUSD </w:t>
      </w:r>
      <w:r w:rsidR="00F873C5" w:rsidRPr="009340D8">
        <w:t xml:space="preserve">New </w:t>
      </w:r>
      <w:r w:rsidRPr="009340D8">
        <w:t xml:space="preserve">Charter School Petition </w:t>
      </w:r>
      <w:r w:rsidR="00F873C5" w:rsidRPr="009340D8">
        <w:t xml:space="preserve">Application </w:t>
      </w:r>
      <w:r w:rsidRPr="009340D8">
        <w:t xml:space="preserve">Guide for new schools to open </w:t>
      </w:r>
      <w:proofErr w:type="gramStart"/>
      <w:r w:rsidRPr="009340D8">
        <w:t>in the 201</w:t>
      </w:r>
      <w:r w:rsidR="00315ABF" w:rsidRPr="009340D8">
        <w:t>8</w:t>
      </w:r>
      <w:r w:rsidRPr="009340D8">
        <w:t>-201</w:t>
      </w:r>
      <w:r w:rsidR="00315ABF" w:rsidRPr="009340D8">
        <w:t>9</w:t>
      </w:r>
      <w:r w:rsidRPr="009340D8">
        <w:t xml:space="preserve"> school year</w:t>
      </w:r>
      <w:proofErr w:type="gramEnd"/>
      <w:r w:rsidRPr="009340D8">
        <w:t>. Reviewers wi</w:t>
      </w:r>
      <w:r w:rsidR="00245DE2" w:rsidRPr="009340D8">
        <w:t xml:space="preserve">ll score key categories </w:t>
      </w:r>
      <w:r w:rsidR="00245DE2" w:rsidRPr="009340D8">
        <w:rPr>
          <w:u w:val="single"/>
        </w:rPr>
        <w:t xml:space="preserve">within </w:t>
      </w:r>
      <w:r w:rsidR="00DE3885" w:rsidRPr="009340D8">
        <w:rPr>
          <w:u w:val="single"/>
        </w:rPr>
        <w:t>five</w:t>
      </w:r>
      <w:r w:rsidR="00AF064F" w:rsidRPr="009340D8">
        <w:rPr>
          <w:u w:val="single"/>
        </w:rPr>
        <w:t xml:space="preserve"> </w:t>
      </w:r>
      <w:r w:rsidRPr="009340D8">
        <w:rPr>
          <w:u w:val="single"/>
        </w:rPr>
        <w:t>domains</w:t>
      </w:r>
      <w:r w:rsidR="00DE3885" w:rsidRPr="009340D8">
        <w:t xml:space="preserve"> (in addition to the Addendum for Existing Providers, where applicable)</w:t>
      </w:r>
      <w:r w:rsidRPr="009340D8">
        <w:t xml:space="preserve">: </w:t>
      </w:r>
    </w:p>
    <w:p w14:paraId="22507FD0" w14:textId="77777777" w:rsidR="00A574CE" w:rsidRPr="009340D8" w:rsidRDefault="00A574CE" w:rsidP="00A574CE">
      <w:pPr>
        <w:pStyle w:val="NoSpacing"/>
      </w:pPr>
    </w:p>
    <w:p w14:paraId="05440C62" w14:textId="77777777" w:rsidR="00A574CE" w:rsidRPr="009340D8" w:rsidRDefault="00A574CE" w:rsidP="000303D6">
      <w:pPr>
        <w:pStyle w:val="NoSpacing"/>
        <w:numPr>
          <w:ilvl w:val="1"/>
          <w:numId w:val="8"/>
        </w:numPr>
        <w:ind w:left="720"/>
      </w:pPr>
      <w:r w:rsidRPr="009340D8">
        <w:t>Domain 1:</w:t>
      </w:r>
      <w:r w:rsidR="00AF064F" w:rsidRPr="009340D8">
        <w:t>E</w:t>
      </w:r>
      <w:r w:rsidRPr="009340D8">
        <w:t>ducational Program (Element 1);</w:t>
      </w:r>
    </w:p>
    <w:p w14:paraId="1E9BB976" w14:textId="77777777" w:rsidR="00A574CE" w:rsidRPr="009340D8" w:rsidRDefault="00A574CE" w:rsidP="000303D6">
      <w:pPr>
        <w:pStyle w:val="NoSpacing"/>
        <w:numPr>
          <w:ilvl w:val="1"/>
          <w:numId w:val="8"/>
        </w:numPr>
        <w:ind w:left="720"/>
      </w:pPr>
      <w:r w:rsidRPr="009340D8">
        <w:t xml:space="preserve">Domain 2: </w:t>
      </w:r>
      <w:r w:rsidR="00AF064F" w:rsidRPr="009340D8">
        <w:t>Student Performanc</w:t>
      </w:r>
      <w:r w:rsidRPr="009340D8">
        <w:t>e &amp; Assessments (Elements 2-3);</w:t>
      </w:r>
    </w:p>
    <w:p w14:paraId="57269DA3" w14:textId="77777777" w:rsidR="00A574CE" w:rsidRPr="009340D8" w:rsidRDefault="00A574CE" w:rsidP="000303D6">
      <w:pPr>
        <w:pStyle w:val="NoSpacing"/>
        <w:numPr>
          <w:ilvl w:val="1"/>
          <w:numId w:val="8"/>
        </w:numPr>
        <w:ind w:left="720"/>
      </w:pPr>
      <w:r w:rsidRPr="009340D8">
        <w:t xml:space="preserve">Domain 3: </w:t>
      </w:r>
      <w:r w:rsidR="00AF064F" w:rsidRPr="009340D8">
        <w:t>Gov</w:t>
      </w:r>
      <w:r w:rsidRPr="009340D8">
        <w:t>ernance Structure (Element 4);</w:t>
      </w:r>
    </w:p>
    <w:p w14:paraId="7F7A51C6" w14:textId="77777777" w:rsidR="00A574CE" w:rsidRPr="009340D8" w:rsidRDefault="00A574CE" w:rsidP="000303D6">
      <w:pPr>
        <w:pStyle w:val="NoSpacing"/>
        <w:numPr>
          <w:ilvl w:val="1"/>
          <w:numId w:val="8"/>
        </w:numPr>
        <w:ind w:left="720"/>
      </w:pPr>
      <w:r w:rsidRPr="009340D8">
        <w:t xml:space="preserve">Domain 4: </w:t>
      </w:r>
      <w:r w:rsidR="008A6402" w:rsidRPr="009340D8">
        <w:t>Equity, A</w:t>
      </w:r>
      <w:r w:rsidR="00AF064F" w:rsidRPr="009340D8">
        <w:t>ccess &amp; Diversi</w:t>
      </w:r>
      <w:r w:rsidR="009B4BDB" w:rsidRPr="009340D8">
        <w:t xml:space="preserve">ty (Elements 7, </w:t>
      </w:r>
      <w:r w:rsidR="00AF064F" w:rsidRPr="009340D8">
        <w:t>8</w:t>
      </w:r>
      <w:r w:rsidR="009B4BDB" w:rsidRPr="009340D8">
        <w:t xml:space="preserve"> &amp; 10</w:t>
      </w:r>
      <w:r w:rsidRPr="009340D8">
        <w:t xml:space="preserve">); and </w:t>
      </w:r>
    </w:p>
    <w:p w14:paraId="12A017C9" w14:textId="77777777" w:rsidR="00A574CE" w:rsidRPr="009340D8" w:rsidRDefault="00A574CE" w:rsidP="000303D6">
      <w:pPr>
        <w:pStyle w:val="NoSpacing"/>
        <w:numPr>
          <w:ilvl w:val="1"/>
          <w:numId w:val="8"/>
        </w:numPr>
        <w:ind w:left="720"/>
      </w:pPr>
      <w:r w:rsidRPr="009340D8">
        <w:t xml:space="preserve">Domain 5: </w:t>
      </w:r>
      <w:r w:rsidR="00AF064F" w:rsidRPr="009340D8">
        <w:t xml:space="preserve">School Operations &amp; Policies (all other Elements). </w:t>
      </w:r>
    </w:p>
    <w:p w14:paraId="22BD416E" w14:textId="77777777" w:rsidR="00A574CE" w:rsidRPr="009340D8" w:rsidRDefault="00A574CE" w:rsidP="00A574CE">
      <w:pPr>
        <w:pStyle w:val="NoSpacing"/>
        <w:ind w:left="720"/>
      </w:pPr>
    </w:p>
    <w:p w14:paraId="5183D068" w14:textId="77777777" w:rsidR="007531B3" w:rsidRPr="009340D8" w:rsidRDefault="00AF064F" w:rsidP="00A574CE">
      <w:pPr>
        <w:pStyle w:val="NoSpacing"/>
      </w:pPr>
      <w:r w:rsidRPr="009340D8">
        <w:t>Evaluators will rate responses by applying the following ratings:</w:t>
      </w:r>
    </w:p>
    <w:p w14:paraId="48DF0F81" w14:textId="77777777" w:rsidR="00AF064F" w:rsidRPr="009340D8" w:rsidRDefault="00AF064F" w:rsidP="00AF064F">
      <w:pPr>
        <w:pStyle w:val="NoSpacing"/>
      </w:pPr>
    </w:p>
    <w:tbl>
      <w:tblPr>
        <w:tblStyle w:val="TableGrid"/>
        <w:tblW w:w="0" w:type="auto"/>
        <w:jc w:val="center"/>
        <w:tblLook w:val="04A0" w:firstRow="1" w:lastRow="0" w:firstColumn="1" w:lastColumn="0" w:noHBand="0" w:noVBand="1"/>
      </w:tblPr>
      <w:tblGrid>
        <w:gridCol w:w="3078"/>
        <w:gridCol w:w="6498"/>
      </w:tblGrid>
      <w:tr w:rsidR="00AF064F" w:rsidRPr="009340D8" w14:paraId="597BDCB1" w14:textId="77777777" w:rsidTr="00185978">
        <w:trPr>
          <w:jc w:val="center"/>
        </w:trPr>
        <w:tc>
          <w:tcPr>
            <w:tcW w:w="3078" w:type="dxa"/>
            <w:shd w:val="clear" w:color="auto" w:fill="EEECE1" w:themeFill="background2"/>
          </w:tcPr>
          <w:p w14:paraId="3062AD05" w14:textId="77777777" w:rsidR="00AF064F" w:rsidRPr="009340D8" w:rsidRDefault="00AF064F" w:rsidP="00AF064F">
            <w:pPr>
              <w:pStyle w:val="NoSpacing"/>
              <w:rPr>
                <w:b/>
                <w:sz w:val="28"/>
                <w:szCs w:val="28"/>
              </w:rPr>
            </w:pPr>
            <w:r w:rsidRPr="009340D8">
              <w:rPr>
                <w:b/>
                <w:sz w:val="28"/>
                <w:szCs w:val="28"/>
              </w:rPr>
              <w:t>Rating</w:t>
            </w:r>
          </w:p>
        </w:tc>
        <w:tc>
          <w:tcPr>
            <w:tcW w:w="6498" w:type="dxa"/>
            <w:shd w:val="clear" w:color="auto" w:fill="EEECE1" w:themeFill="background2"/>
          </w:tcPr>
          <w:p w14:paraId="54945489" w14:textId="77777777" w:rsidR="00AF064F" w:rsidRPr="009340D8" w:rsidRDefault="00AF064F" w:rsidP="00AF064F">
            <w:pPr>
              <w:pStyle w:val="NoSpacing"/>
              <w:rPr>
                <w:b/>
                <w:sz w:val="28"/>
                <w:szCs w:val="28"/>
              </w:rPr>
            </w:pPr>
            <w:r w:rsidRPr="009340D8">
              <w:rPr>
                <w:b/>
                <w:sz w:val="28"/>
                <w:szCs w:val="28"/>
              </w:rPr>
              <w:t>Characteristics</w:t>
            </w:r>
          </w:p>
        </w:tc>
      </w:tr>
      <w:tr w:rsidR="00AF064F" w:rsidRPr="009340D8" w14:paraId="68154FAA" w14:textId="77777777" w:rsidTr="00185978">
        <w:trPr>
          <w:jc w:val="center"/>
        </w:trPr>
        <w:tc>
          <w:tcPr>
            <w:tcW w:w="3078" w:type="dxa"/>
          </w:tcPr>
          <w:p w14:paraId="7FCE52BB" w14:textId="77777777" w:rsidR="00AF064F" w:rsidRPr="009340D8" w:rsidRDefault="00AF064F" w:rsidP="00AF064F">
            <w:pPr>
              <w:pStyle w:val="NoSpacing"/>
              <w:keepNext/>
              <w:keepLines/>
              <w:spacing w:before="200"/>
              <w:outlineLvl w:val="7"/>
            </w:pPr>
            <w:r w:rsidRPr="009340D8">
              <w:rPr>
                <w:b/>
                <w:bCs/>
              </w:rPr>
              <w:t>Meets or Exceeds the Standard:</w:t>
            </w:r>
          </w:p>
        </w:tc>
        <w:tc>
          <w:tcPr>
            <w:tcW w:w="6498" w:type="dxa"/>
          </w:tcPr>
          <w:p w14:paraId="2948C75F" w14:textId="77777777" w:rsidR="00BA69AA" w:rsidRPr="009340D8" w:rsidRDefault="00AF064F" w:rsidP="00AF064F">
            <w:pPr>
              <w:pStyle w:val="NoSpacing"/>
              <w:keepNext/>
              <w:keepLines/>
              <w:spacing w:before="200"/>
              <w:outlineLvl w:val="7"/>
            </w:pPr>
            <w:r w:rsidRPr="009340D8">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AF064F" w:rsidRPr="009340D8" w14:paraId="7D7A8280" w14:textId="77777777" w:rsidTr="00185978">
        <w:trPr>
          <w:jc w:val="center"/>
        </w:trPr>
        <w:tc>
          <w:tcPr>
            <w:tcW w:w="3078" w:type="dxa"/>
          </w:tcPr>
          <w:p w14:paraId="149E29E4" w14:textId="77777777" w:rsidR="00AF064F" w:rsidRPr="009340D8" w:rsidRDefault="00AF064F" w:rsidP="00AF064F">
            <w:pPr>
              <w:pStyle w:val="NoSpacing"/>
              <w:keepNext/>
              <w:keepLines/>
              <w:spacing w:before="200"/>
              <w:outlineLvl w:val="7"/>
            </w:pPr>
            <w:r w:rsidRPr="009340D8">
              <w:rPr>
                <w:b/>
                <w:bCs/>
              </w:rPr>
              <w:t>Partially Meets the Standard:</w:t>
            </w:r>
          </w:p>
        </w:tc>
        <w:tc>
          <w:tcPr>
            <w:tcW w:w="6498" w:type="dxa"/>
          </w:tcPr>
          <w:p w14:paraId="12B9D058" w14:textId="77777777" w:rsidR="00AF064F" w:rsidRPr="009340D8" w:rsidRDefault="00AF064F" w:rsidP="00AF064F">
            <w:pPr>
              <w:pStyle w:val="NoSpacing"/>
              <w:keepNext/>
              <w:keepLines/>
              <w:spacing w:before="200"/>
              <w:outlineLvl w:val="7"/>
            </w:pPr>
            <w:r w:rsidRPr="009340D8">
              <w:t>The response meets the criteria in some respects, but lacks detail and/or requires additional information in one or more areas.</w:t>
            </w:r>
          </w:p>
        </w:tc>
      </w:tr>
      <w:tr w:rsidR="005C30EE" w:rsidRPr="009340D8" w14:paraId="09A66575" w14:textId="77777777" w:rsidTr="005C30EE">
        <w:tblPrEx>
          <w:jc w:val="left"/>
        </w:tblPrEx>
        <w:tc>
          <w:tcPr>
            <w:tcW w:w="3078" w:type="dxa"/>
          </w:tcPr>
          <w:p w14:paraId="5FED7417" w14:textId="77777777" w:rsidR="005C30EE" w:rsidRPr="009340D8" w:rsidRDefault="005C30EE" w:rsidP="00335B33">
            <w:pPr>
              <w:pStyle w:val="NoSpacing"/>
            </w:pPr>
            <w:r w:rsidRPr="009340D8">
              <w:rPr>
                <w:b/>
                <w:bCs/>
              </w:rPr>
              <w:t>Does Not Meet the Standard:</w:t>
            </w:r>
          </w:p>
        </w:tc>
        <w:tc>
          <w:tcPr>
            <w:tcW w:w="6498" w:type="dxa"/>
          </w:tcPr>
          <w:p w14:paraId="338B7F7B" w14:textId="77777777" w:rsidR="005C30EE" w:rsidRPr="009340D8" w:rsidRDefault="005C30EE" w:rsidP="00E16F10">
            <w:pPr>
              <w:pStyle w:val="NoSpacing"/>
              <w:keepNext/>
              <w:keepLines/>
              <w:spacing w:before="200"/>
              <w:outlineLvl w:val="7"/>
            </w:pPr>
            <w:r w:rsidRPr="009340D8">
              <w:t xml:space="preserve">The response is wholly undeveloped or significantly incomplete; </w:t>
            </w:r>
            <w:r w:rsidR="00E16F10" w:rsidRPr="009340D8">
              <w:t>demonstrates lacking preparation/capacity</w:t>
            </w:r>
            <w:r w:rsidR="00A00111" w:rsidRPr="009340D8">
              <w:t xml:space="preserve">; </w:t>
            </w:r>
            <w:r w:rsidRPr="009340D8">
              <w:t>or otherwise raises substantial concerns about the viability of the plan or the applicant’s ability to carry it out.</w:t>
            </w:r>
          </w:p>
        </w:tc>
      </w:tr>
    </w:tbl>
    <w:p w14:paraId="4F8EEFD4" w14:textId="77777777" w:rsidR="005B76D8" w:rsidRPr="009340D8" w:rsidRDefault="005C30EE" w:rsidP="005B76D8">
      <w:pPr>
        <w:pStyle w:val="Heading2"/>
      </w:pPr>
      <w:r w:rsidRPr="009340D8">
        <w:rPr>
          <w:rStyle w:val="Strong"/>
          <w:b/>
          <w:bCs/>
        </w:rPr>
        <w:t>Domain 1: Educational Program (Element 1)</w:t>
      </w:r>
    </w:p>
    <w:p w14:paraId="399365F1" w14:textId="77777777" w:rsidR="00E83178" w:rsidRPr="009340D8" w:rsidRDefault="00E83178" w:rsidP="00E83178">
      <w:pPr>
        <w:pStyle w:val="NoSpacing"/>
      </w:pPr>
      <w:r w:rsidRPr="009340D8">
        <w:t>Statutory References: E.C. § 47605(b)(1)</w:t>
      </w:r>
    </w:p>
    <w:p w14:paraId="66BAA4CB" w14:textId="77777777" w:rsidR="00E83178" w:rsidRPr="009340D8" w:rsidRDefault="00E83178" w:rsidP="00E83178">
      <w:pPr>
        <w:pStyle w:val="NoSpacing"/>
      </w:pPr>
      <w:r w:rsidRPr="009340D8">
        <w:t>E.C. § 47605(b)(5)(A)-(C)</w:t>
      </w:r>
    </w:p>
    <w:p w14:paraId="2150DC36" w14:textId="77777777" w:rsidR="00E83178" w:rsidRPr="009340D8" w:rsidRDefault="00E83178" w:rsidP="00E83178">
      <w:pPr>
        <w:pStyle w:val="NoSpacing"/>
      </w:pPr>
    </w:p>
    <w:p w14:paraId="361CBCA3" w14:textId="77777777" w:rsidR="00E83178" w:rsidRPr="009340D8" w:rsidRDefault="00E83178" w:rsidP="00E83178">
      <w:pPr>
        <w:pStyle w:val="NoSpacing"/>
      </w:pPr>
      <w:r w:rsidRPr="009340D8">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14:paraId="077D9BD3" w14:textId="77777777" w:rsidR="00245DE2" w:rsidRPr="009340D8" w:rsidRDefault="005C30EE" w:rsidP="003154A0">
      <w:pPr>
        <w:pStyle w:val="Heading3"/>
        <w:rPr>
          <w:u w:val="single"/>
        </w:rPr>
      </w:pPr>
      <w:r w:rsidRPr="009340D8">
        <w:rPr>
          <w:u w:val="single"/>
        </w:rPr>
        <w:t>A. Target Population &amp; Community Need</w:t>
      </w:r>
      <w:r w:rsidR="009B4BDB" w:rsidRPr="009340D8">
        <w:rPr>
          <w:u w:val="single"/>
        </w:rPr>
        <w:t xml:space="preserve"> (Element 1)</w:t>
      </w:r>
    </w:p>
    <w:p w14:paraId="78CFA2A0" w14:textId="77777777" w:rsidR="00F7510E" w:rsidRPr="009340D8" w:rsidRDefault="00A574CE" w:rsidP="00F7510E">
      <w:r w:rsidRPr="009340D8">
        <w:t xml:space="preserve">In addition to containing all </w:t>
      </w:r>
      <w:r w:rsidR="00BF5607" w:rsidRPr="009340D8">
        <w:t>District Required Language</w:t>
      </w:r>
      <w:r w:rsidRPr="009340D8">
        <w:t>, a</w:t>
      </w:r>
      <w:r w:rsidR="005C30EE" w:rsidRPr="009340D8">
        <w:t xml:space="preserve"> petition sufficiently meets this standard if it:</w:t>
      </w:r>
    </w:p>
    <w:p w14:paraId="509EBE13" w14:textId="77777777" w:rsidR="00F7510E" w:rsidRPr="009340D8" w:rsidRDefault="00F007DD" w:rsidP="000303D6">
      <w:pPr>
        <w:pStyle w:val="ListParagraph"/>
        <w:numPr>
          <w:ilvl w:val="0"/>
          <w:numId w:val="11"/>
        </w:numPr>
        <w:rPr>
          <w:iCs/>
        </w:rPr>
      </w:pPr>
      <w:r w:rsidRPr="009340D8">
        <w:rPr>
          <w:iCs/>
        </w:rPr>
        <w:lastRenderedPageBreak/>
        <w:t xml:space="preserve">Includes a coherent description of the students the school expects to serve </w:t>
      </w:r>
      <w:r w:rsidR="00FB2062" w:rsidRPr="009340D8">
        <w:rPr>
          <w:iCs/>
        </w:rPr>
        <w:t>(</w:t>
      </w:r>
      <w:r w:rsidR="00E83178" w:rsidRPr="009340D8">
        <w:rPr>
          <w:iCs/>
        </w:rPr>
        <w:t xml:space="preserve">including </w:t>
      </w:r>
      <w:r w:rsidR="00FB2062" w:rsidRPr="009340D8">
        <w:rPr>
          <w:iCs/>
        </w:rPr>
        <w:t xml:space="preserve">demographics, educational and social-emotional needs) </w:t>
      </w:r>
      <w:r w:rsidRPr="009340D8">
        <w:rPr>
          <w:iCs/>
        </w:rPr>
        <w:t xml:space="preserve">based on </w:t>
      </w:r>
      <w:r w:rsidR="00E83178" w:rsidRPr="009340D8">
        <w:rPr>
          <w:iCs/>
        </w:rPr>
        <w:t xml:space="preserve">a thorough </w:t>
      </w:r>
      <w:r w:rsidRPr="009340D8">
        <w:rPr>
          <w:iCs/>
        </w:rPr>
        <w:t>understanding of the district population and the location in which the school expects to operate.</w:t>
      </w:r>
    </w:p>
    <w:p w14:paraId="74EEB2BF" w14:textId="77777777" w:rsidR="00F7510E" w:rsidRPr="009340D8" w:rsidRDefault="002E45F0" w:rsidP="000303D6">
      <w:pPr>
        <w:pStyle w:val="ListParagraph"/>
        <w:numPr>
          <w:ilvl w:val="0"/>
          <w:numId w:val="11"/>
        </w:numPr>
      </w:pPr>
      <w:r w:rsidRPr="009340D8">
        <w:t xml:space="preserve">Includes </w:t>
      </w:r>
      <w:r w:rsidRPr="009340D8">
        <w:rPr>
          <w:b/>
        </w:rPr>
        <w:t xml:space="preserve">Surrounding Schools Demographics &amp; Performance Data (see Appendix F) and </w:t>
      </w:r>
      <w:r w:rsidRPr="009340D8">
        <w:t>d</w:t>
      </w:r>
      <w:r w:rsidR="00245DE2" w:rsidRPr="009340D8">
        <w:t xml:space="preserve">emonstrates sufficient understanding of the </w:t>
      </w:r>
      <w:r w:rsidR="00F007DD" w:rsidRPr="009340D8">
        <w:t>educational needs of the target population</w:t>
      </w:r>
      <w:r w:rsidR="00C148C5" w:rsidRPr="009340D8">
        <w:t xml:space="preserve"> and explains how the proposed school will meet </w:t>
      </w:r>
      <w:r w:rsidR="001A5CE0" w:rsidRPr="009340D8">
        <w:t>those needs in conjunction with the schools in the surrounding area.</w:t>
      </w:r>
    </w:p>
    <w:p w14:paraId="044C2D0C" w14:textId="77777777" w:rsidR="00F7510E" w:rsidRPr="009340D8" w:rsidRDefault="00BA6255" w:rsidP="000303D6">
      <w:pPr>
        <w:pStyle w:val="ListParagraph"/>
        <w:numPr>
          <w:ilvl w:val="0"/>
          <w:numId w:val="11"/>
        </w:numPr>
      </w:pPr>
      <w:r w:rsidRPr="009340D8">
        <w:t xml:space="preserve">Describes meaningful, diverse outreach efforts and involvement with </w:t>
      </w:r>
      <w:r w:rsidR="00C148C5" w:rsidRPr="009340D8">
        <w:t>parents/guardians and community members</w:t>
      </w:r>
      <w:r w:rsidRPr="009340D8">
        <w:t xml:space="preserve"> i</w:t>
      </w:r>
      <w:r w:rsidR="00FE3892" w:rsidRPr="009340D8">
        <w:t>n creating the charter petition as well as repres</w:t>
      </w:r>
      <w:r w:rsidR="001A5CE0" w:rsidRPr="009340D8">
        <w:t>entation on the school's board and/or founding team.</w:t>
      </w:r>
    </w:p>
    <w:p w14:paraId="7968C8F2" w14:textId="77777777" w:rsidR="00F7510E" w:rsidRPr="009340D8" w:rsidRDefault="002E45F0" w:rsidP="000303D6">
      <w:pPr>
        <w:pStyle w:val="ListParagraph"/>
        <w:numPr>
          <w:ilvl w:val="0"/>
          <w:numId w:val="11"/>
        </w:numPr>
      </w:pPr>
      <w:r w:rsidRPr="009340D8">
        <w:t xml:space="preserve">Includes </w:t>
      </w:r>
      <w:r w:rsidRPr="009340D8">
        <w:rPr>
          <w:b/>
        </w:rPr>
        <w:t>Meaningfully Interested Signatures, (see Appendix J</w:t>
      </w:r>
      <w:r w:rsidRPr="009340D8">
        <w:t>) and p</w:t>
      </w:r>
      <w:r w:rsidR="001A5CE0" w:rsidRPr="009340D8">
        <w:t xml:space="preserve">rovides evidence of support from prospective parents, teachers, and/or students and community partners. </w:t>
      </w:r>
    </w:p>
    <w:p w14:paraId="43F1F6D5" w14:textId="77777777" w:rsidR="005C30EE" w:rsidRPr="009340D8" w:rsidRDefault="00E92120" w:rsidP="000303D6">
      <w:pPr>
        <w:pStyle w:val="ListParagraph"/>
        <w:numPr>
          <w:ilvl w:val="0"/>
          <w:numId w:val="11"/>
        </w:numPr>
      </w:pPr>
      <w:r w:rsidRPr="009340D8">
        <w:t xml:space="preserve"> Includes a description of the manner in which community feedba</w:t>
      </w:r>
      <w:r w:rsidR="001A5CE0" w:rsidRPr="009340D8">
        <w:t xml:space="preserve">ck impacted the contents of the </w:t>
      </w:r>
      <w:r w:rsidRPr="009340D8">
        <w:t>charter petition.</w:t>
      </w:r>
    </w:p>
    <w:p w14:paraId="34971A3A" w14:textId="77777777" w:rsidR="007E7AE5" w:rsidRPr="009340D8" w:rsidRDefault="007E7AE5" w:rsidP="005C30EE">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5C30EE" w:rsidRPr="009340D8" w14:paraId="6345E8F6" w14:textId="77777777" w:rsidTr="00B61059">
        <w:trPr>
          <w:trHeight w:val="345"/>
        </w:trPr>
        <w:tc>
          <w:tcPr>
            <w:tcW w:w="4998" w:type="pct"/>
            <w:gridSpan w:val="3"/>
            <w:shd w:val="clear" w:color="auto" w:fill="EEECE1" w:themeFill="background2"/>
          </w:tcPr>
          <w:p w14:paraId="23D5FC89" w14:textId="77777777" w:rsidR="005C30EE" w:rsidRPr="009340D8" w:rsidRDefault="003154A0" w:rsidP="00335B33">
            <w:pPr>
              <w:spacing w:after="200" w:line="276" w:lineRule="auto"/>
              <w:jc w:val="center"/>
              <w:rPr>
                <w:b/>
                <w:sz w:val="28"/>
                <w:szCs w:val="28"/>
              </w:rPr>
            </w:pPr>
            <w:r w:rsidRPr="009340D8">
              <w:rPr>
                <w:b/>
                <w:sz w:val="28"/>
                <w:szCs w:val="28"/>
              </w:rPr>
              <w:t>Target Population &amp; Community Need</w:t>
            </w:r>
          </w:p>
        </w:tc>
      </w:tr>
      <w:tr w:rsidR="005C30EE" w:rsidRPr="009340D8" w14:paraId="5590E62E" w14:textId="77777777" w:rsidTr="00B61059">
        <w:trPr>
          <w:trHeight w:val="279"/>
        </w:trPr>
        <w:tc>
          <w:tcPr>
            <w:tcW w:w="1739" w:type="pct"/>
            <w:tcBorders>
              <w:right w:val="single" w:sz="4" w:space="0" w:color="auto"/>
            </w:tcBorders>
            <w:shd w:val="clear" w:color="auto" w:fill="auto"/>
          </w:tcPr>
          <w:p w14:paraId="0C07135E" w14:textId="77777777" w:rsidR="005C30EE" w:rsidRPr="009340D8" w:rsidRDefault="005C30EE" w:rsidP="003154A0">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067EA324" w14:textId="77777777" w:rsidR="005C30EE" w:rsidRPr="009340D8" w:rsidRDefault="005C30EE" w:rsidP="003154A0">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43455313" w14:textId="77777777" w:rsidR="005C30EE" w:rsidRPr="009340D8" w:rsidRDefault="005C30EE" w:rsidP="003154A0">
            <w:pPr>
              <w:spacing w:after="200" w:line="276" w:lineRule="auto"/>
              <w:jc w:val="center"/>
              <w:rPr>
                <w:b/>
              </w:rPr>
            </w:pPr>
            <w:r w:rsidRPr="009340D8">
              <w:rPr>
                <w:b/>
              </w:rPr>
              <w:t>Does Not Meet</w:t>
            </w:r>
          </w:p>
        </w:tc>
      </w:tr>
      <w:tr w:rsidR="005C30EE" w:rsidRPr="009340D8" w14:paraId="763D2C11" w14:textId="77777777" w:rsidTr="00B61059">
        <w:trPr>
          <w:trHeight w:val="362"/>
        </w:trPr>
        <w:tc>
          <w:tcPr>
            <w:tcW w:w="1739" w:type="pct"/>
            <w:tcBorders>
              <w:bottom w:val="single" w:sz="4" w:space="0" w:color="auto"/>
            </w:tcBorders>
            <w:vAlign w:val="center"/>
          </w:tcPr>
          <w:p w14:paraId="32DB4A3A" w14:textId="77777777" w:rsidR="005C30EE" w:rsidRPr="009340D8" w:rsidRDefault="00273FFC" w:rsidP="003154A0">
            <w:pPr>
              <w:spacing w:after="200" w:line="276" w:lineRule="auto"/>
              <w:jc w:val="center"/>
              <w:rPr>
                <w:i/>
              </w:rPr>
            </w:pPr>
            <w:r w:rsidRPr="009340D8">
              <w:fldChar w:fldCharType="begin">
                <w:ffData>
                  <w:name w:val=""/>
                  <w:enabled/>
                  <w:calcOnExit w:val="0"/>
                  <w:checkBox>
                    <w:size w:val="16"/>
                    <w:default w:val="0"/>
                  </w:checkBox>
                </w:ffData>
              </w:fldChar>
            </w:r>
            <w:r w:rsidR="003154A0" w:rsidRPr="009340D8">
              <w:instrText xml:space="preserve"> FORMCHECKBOX </w:instrText>
            </w:r>
            <w:r w:rsidRPr="009340D8">
              <w:fldChar w:fldCharType="end"/>
            </w:r>
          </w:p>
        </w:tc>
        <w:tc>
          <w:tcPr>
            <w:tcW w:w="1635" w:type="pct"/>
            <w:tcBorders>
              <w:right w:val="single" w:sz="4" w:space="0" w:color="auto"/>
            </w:tcBorders>
            <w:vAlign w:val="center"/>
          </w:tcPr>
          <w:p w14:paraId="21BB72E8" w14:textId="77777777" w:rsidR="005C30EE" w:rsidRPr="009340D8" w:rsidRDefault="00273FFC" w:rsidP="003154A0">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3154A0" w:rsidRPr="009340D8">
              <w:instrText xml:space="preserve"> FORMCHECKBOX </w:instrText>
            </w:r>
            <w:r w:rsidRPr="009340D8">
              <w:fldChar w:fldCharType="end"/>
            </w:r>
          </w:p>
        </w:tc>
        <w:tc>
          <w:tcPr>
            <w:tcW w:w="1626" w:type="pct"/>
            <w:tcBorders>
              <w:left w:val="single" w:sz="4" w:space="0" w:color="auto"/>
            </w:tcBorders>
            <w:vAlign w:val="center"/>
          </w:tcPr>
          <w:p w14:paraId="2F33EDF9" w14:textId="77777777" w:rsidR="005C30EE" w:rsidRPr="009340D8" w:rsidRDefault="00273FFC" w:rsidP="003154A0">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3154A0" w:rsidRPr="009340D8">
              <w:instrText xml:space="preserve"> FORMCHECKBOX </w:instrText>
            </w:r>
            <w:r w:rsidRPr="009340D8">
              <w:fldChar w:fldCharType="end"/>
            </w:r>
          </w:p>
        </w:tc>
      </w:tr>
    </w:tbl>
    <w:p w14:paraId="23D07460" w14:textId="77777777" w:rsidR="0075346A" w:rsidRPr="009340D8" w:rsidRDefault="0075346A" w:rsidP="0075346A"/>
    <w:tbl>
      <w:tblPr>
        <w:tblStyle w:val="TableGrid"/>
        <w:tblW w:w="5038" w:type="pct"/>
        <w:tblLayout w:type="fixed"/>
        <w:tblLook w:val="04A0" w:firstRow="1" w:lastRow="0" w:firstColumn="1" w:lastColumn="0" w:noHBand="0" w:noVBand="1"/>
      </w:tblPr>
      <w:tblGrid>
        <w:gridCol w:w="4942"/>
        <w:gridCol w:w="4707"/>
      </w:tblGrid>
      <w:tr w:rsidR="003154A0" w:rsidRPr="009340D8" w14:paraId="7727075A" w14:textId="77777777" w:rsidTr="00212031">
        <w:trPr>
          <w:trHeight w:val="334"/>
        </w:trPr>
        <w:tc>
          <w:tcPr>
            <w:tcW w:w="2561" w:type="pct"/>
            <w:shd w:val="clear" w:color="auto" w:fill="EEECE1" w:themeFill="background2"/>
          </w:tcPr>
          <w:p w14:paraId="0F0D4572" w14:textId="77777777" w:rsidR="003154A0" w:rsidRPr="009340D8" w:rsidRDefault="003154A0" w:rsidP="00CF668A">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0B2DCD3B" w14:textId="77777777" w:rsidR="003154A0" w:rsidRPr="009340D8" w:rsidRDefault="003154A0" w:rsidP="00CF668A">
            <w:pPr>
              <w:pStyle w:val="NoSpacing"/>
              <w:rPr>
                <w:rStyle w:val="Strong"/>
                <w:bCs w:val="0"/>
              </w:rPr>
            </w:pPr>
            <w:r w:rsidRPr="009340D8">
              <w:rPr>
                <w:rStyle w:val="Strong"/>
                <w:bCs w:val="0"/>
              </w:rPr>
              <w:t>Weaknesses</w:t>
            </w:r>
          </w:p>
        </w:tc>
      </w:tr>
      <w:tr w:rsidR="003154A0" w:rsidRPr="009340D8" w14:paraId="1447F20C" w14:textId="77777777" w:rsidTr="00212031">
        <w:trPr>
          <w:trHeight w:val="1652"/>
        </w:trPr>
        <w:tc>
          <w:tcPr>
            <w:tcW w:w="2561" w:type="pct"/>
          </w:tcPr>
          <w:p w14:paraId="2F520D5E" w14:textId="77777777" w:rsidR="003154A0" w:rsidRPr="009340D8" w:rsidRDefault="003154A0" w:rsidP="00335B33">
            <w:pPr>
              <w:pStyle w:val="NoSpacing"/>
              <w:autoSpaceDE w:val="0"/>
              <w:autoSpaceDN w:val="0"/>
              <w:adjustRightInd w:val="0"/>
              <w:rPr>
                <w:rStyle w:val="Strong"/>
                <w:bCs w:val="0"/>
              </w:rPr>
            </w:pPr>
          </w:p>
          <w:p w14:paraId="79D7AAC8" w14:textId="77777777" w:rsidR="0075346A" w:rsidRPr="009340D8" w:rsidRDefault="0075346A" w:rsidP="00335B33">
            <w:pPr>
              <w:pStyle w:val="NoSpacing"/>
              <w:autoSpaceDE w:val="0"/>
              <w:autoSpaceDN w:val="0"/>
              <w:adjustRightInd w:val="0"/>
              <w:rPr>
                <w:rStyle w:val="Strong"/>
                <w:bCs w:val="0"/>
              </w:rPr>
            </w:pPr>
          </w:p>
        </w:tc>
        <w:tc>
          <w:tcPr>
            <w:tcW w:w="2439" w:type="pct"/>
          </w:tcPr>
          <w:p w14:paraId="61BFC07A" w14:textId="77777777" w:rsidR="003154A0" w:rsidRPr="009340D8" w:rsidRDefault="003154A0" w:rsidP="00335B33">
            <w:pPr>
              <w:pStyle w:val="NoSpacing"/>
              <w:autoSpaceDE w:val="0"/>
              <w:autoSpaceDN w:val="0"/>
              <w:adjustRightInd w:val="0"/>
              <w:rPr>
                <w:rStyle w:val="Strong"/>
                <w:bCs w:val="0"/>
              </w:rPr>
            </w:pPr>
          </w:p>
        </w:tc>
      </w:tr>
    </w:tbl>
    <w:p w14:paraId="271D7527" w14:textId="77777777" w:rsidR="003154A0" w:rsidRPr="009340D8" w:rsidRDefault="003154A0" w:rsidP="005C30EE">
      <w:pPr>
        <w:pStyle w:val="Heading3"/>
      </w:pPr>
    </w:p>
    <w:p w14:paraId="302414E3" w14:textId="77777777" w:rsidR="0075346A" w:rsidRPr="009340D8" w:rsidRDefault="0075346A" w:rsidP="005C30EE">
      <w:pPr>
        <w:pStyle w:val="Heading3"/>
        <w:rPr>
          <w:u w:val="single"/>
        </w:rPr>
      </w:pPr>
    </w:p>
    <w:p w14:paraId="73421962" w14:textId="77777777" w:rsidR="005C30EE" w:rsidRPr="009340D8" w:rsidRDefault="005C30EE" w:rsidP="005C30EE">
      <w:pPr>
        <w:pStyle w:val="Heading3"/>
        <w:rPr>
          <w:u w:val="single"/>
        </w:rPr>
      </w:pPr>
      <w:r w:rsidRPr="009340D8">
        <w:rPr>
          <w:u w:val="single"/>
        </w:rPr>
        <w:t>B. Philosophy &amp; Approach to Instruction</w:t>
      </w:r>
      <w:r w:rsidR="009B4BDB" w:rsidRPr="009340D8">
        <w:rPr>
          <w:u w:val="single"/>
        </w:rPr>
        <w:t xml:space="preserve"> (Element 1)</w:t>
      </w:r>
    </w:p>
    <w:p w14:paraId="49D4CB66" w14:textId="77777777" w:rsidR="00F7510E" w:rsidRPr="009340D8" w:rsidRDefault="00A574CE" w:rsidP="00F7510E">
      <w:r w:rsidRPr="009340D8">
        <w:t xml:space="preserve">In addition to containing all </w:t>
      </w:r>
      <w:r w:rsidR="00BF5607" w:rsidRPr="009340D8">
        <w:t>District Required Language</w:t>
      </w:r>
      <w:r w:rsidRPr="009340D8">
        <w:t>, a</w:t>
      </w:r>
      <w:r w:rsidR="007E7AE5" w:rsidRPr="009340D8">
        <w:t xml:space="preserve"> petition sufficiently meets this standard if it: </w:t>
      </w:r>
    </w:p>
    <w:p w14:paraId="038BD935" w14:textId="77777777" w:rsidR="00F7510E" w:rsidRPr="009340D8" w:rsidRDefault="00CF668A" w:rsidP="000303D6">
      <w:pPr>
        <w:pStyle w:val="ListParagraph"/>
        <w:numPr>
          <w:ilvl w:val="0"/>
          <w:numId w:val="10"/>
        </w:numPr>
        <w:rPr>
          <w:color w:val="000000" w:themeColor="text1"/>
        </w:rPr>
      </w:pPr>
      <w:r w:rsidRPr="009340D8">
        <w:rPr>
          <w:color w:val="000000" w:themeColor="text1"/>
        </w:rPr>
        <w:t xml:space="preserve">Specifies a clear, concise school </w:t>
      </w:r>
      <w:r w:rsidR="00ED4C11" w:rsidRPr="009340D8">
        <w:rPr>
          <w:color w:val="000000" w:themeColor="text1"/>
        </w:rPr>
        <w:t xml:space="preserve">vision and </w:t>
      </w:r>
      <w:r w:rsidRPr="009340D8">
        <w:rPr>
          <w:color w:val="000000" w:themeColor="text1"/>
        </w:rPr>
        <w:t xml:space="preserve">mission </w:t>
      </w:r>
      <w:r w:rsidR="00BD1153" w:rsidRPr="009340D8">
        <w:rPr>
          <w:color w:val="000000" w:themeColor="text1"/>
        </w:rPr>
        <w:t>statements, which align with</w:t>
      </w:r>
      <w:r w:rsidRPr="009340D8">
        <w:rPr>
          <w:color w:val="000000" w:themeColor="text1"/>
        </w:rPr>
        <w:t xml:space="preserve"> all elements and programs </w:t>
      </w:r>
      <w:r w:rsidR="00BD1153" w:rsidRPr="009340D8">
        <w:rPr>
          <w:color w:val="000000" w:themeColor="text1"/>
        </w:rPr>
        <w:t xml:space="preserve">of the school and meet the needs of the targeted population. </w:t>
      </w:r>
    </w:p>
    <w:p w14:paraId="27186EDE" w14:textId="77777777" w:rsidR="00BD1153" w:rsidRPr="009340D8" w:rsidRDefault="00BD1153" w:rsidP="009644CA">
      <w:pPr>
        <w:pStyle w:val="ListParagraph"/>
        <w:numPr>
          <w:ilvl w:val="0"/>
          <w:numId w:val="10"/>
        </w:numPr>
      </w:pPr>
      <w:r w:rsidRPr="009340D8">
        <w:rPr>
          <w:rFonts w:ascii="Calibri" w:eastAsia="Calibri" w:hAnsi="Calibri" w:cs="Calibri"/>
          <w:spacing w:val="1"/>
        </w:rPr>
        <w:t>Provide</w:t>
      </w:r>
      <w:r w:rsidR="00E03BE3" w:rsidRPr="009340D8">
        <w:rPr>
          <w:rFonts w:ascii="Calibri" w:eastAsia="Calibri" w:hAnsi="Calibri" w:cs="Calibri"/>
          <w:spacing w:val="1"/>
        </w:rPr>
        <w:t>s a pe</w:t>
      </w:r>
      <w:r w:rsidR="00E03BE3" w:rsidRPr="009340D8">
        <w:rPr>
          <w:rFonts w:ascii="Calibri" w:eastAsia="Calibri" w:hAnsi="Calibri" w:cs="Calibri"/>
        </w:rPr>
        <w:t>rs</w:t>
      </w:r>
      <w:r w:rsidR="00E03BE3" w:rsidRPr="009340D8">
        <w:rPr>
          <w:rFonts w:ascii="Calibri" w:eastAsia="Calibri" w:hAnsi="Calibri" w:cs="Calibri"/>
          <w:spacing w:val="-1"/>
        </w:rPr>
        <w:t>u</w:t>
      </w:r>
      <w:r w:rsidR="00E03BE3" w:rsidRPr="009340D8">
        <w:rPr>
          <w:rFonts w:ascii="Calibri" w:eastAsia="Calibri" w:hAnsi="Calibri" w:cs="Calibri"/>
        </w:rPr>
        <w:t>as</w:t>
      </w:r>
      <w:r w:rsidR="00E03BE3" w:rsidRPr="009340D8">
        <w:rPr>
          <w:rFonts w:ascii="Calibri" w:eastAsia="Calibri" w:hAnsi="Calibri" w:cs="Calibri"/>
          <w:spacing w:val="-3"/>
        </w:rPr>
        <w:t>i</w:t>
      </w:r>
      <w:r w:rsidR="00E03BE3" w:rsidRPr="009340D8">
        <w:rPr>
          <w:rFonts w:ascii="Calibri" w:eastAsia="Calibri" w:hAnsi="Calibri" w:cs="Calibri"/>
          <w:spacing w:val="1"/>
        </w:rPr>
        <w:t>v</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e</w:t>
      </w:r>
      <w:r w:rsidR="00E03BE3" w:rsidRPr="009340D8">
        <w:rPr>
          <w:rFonts w:ascii="Calibri" w:eastAsia="Calibri" w:hAnsi="Calibri" w:cs="Calibri"/>
        </w:rPr>
        <w:t>x</w:t>
      </w:r>
      <w:r w:rsidR="00E03BE3" w:rsidRPr="009340D8">
        <w:rPr>
          <w:rFonts w:ascii="Calibri" w:eastAsia="Calibri" w:hAnsi="Calibri" w:cs="Calibri"/>
          <w:spacing w:val="-1"/>
        </w:rPr>
        <w:t>p</w:t>
      </w:r>
      <w:r w:rsidR="00E03BE3" w:rsidRPr="009340D8">
        <w:rPr>
          <w:rFonts w:ascii="Calibri" w:eastAsia="Calibri" w:hAnsi="Calibri" w:cs="Calibri"/>
        </w:rPr>
        <w:t>la</w:t>
      </w:r>
      <w:r w:rsidR="00E03BE3" w:rsidRPr="009340D8">
        <w:rPr>
          <w:rFonts w:ascii="Calibri" w:eastAsia="Calibri" w:hAnsi="Calibri" w:cs="Calibri"/>
          <w:spacing w:val="-1"/>
        </w:rPr>
        <w:t>n</w:t>
      </w:r>
      <w:r w:rsidR="00E03BE3" w:rsidRPr="009340D8">
        <w:rPr>
          <w:rFonts w:ascii="Calibri" w:eastAsia="Calibri" w:hAnsi="Calibri" w:cs="Calibri"/>
        </w:rPr>
        <w:t>at</w:t>
      </w:r>
      <w:r w:rsidR="00E03BE3" w:rsidRPr="009340D8">
        <w:rPr>
          <w:rFonts w:ascii="Calibri" w:eastAsia="Calibri" w:hAnsi="Calibri" w:cs="Calibri"/>
          <w:spacing w:val="-3"/>
        </w:rPr>
        <w:t>i</w:t>
      </w:r>
      <w:r w:rsidR="00E03BE3" w:rsidRPr="009340D8">
        <w:rPr>
          <w:rFonts w:ascii="Calibri" w:eastAsia="Calibri" w:hAnsi="Calibri" w:cs="Calibri"/>
          <w:spacing w:val="1"/>
        </w:rPr>
        <w:t>o</w:t>
      </w:r>
      <w:r w:rsidR="00E03BE3" w:rsidRPr="009340D8">
        <w:rPr>
          <w:rFonts w:ascii="Calibri" w:eastAsia="Calibri" w:hAnsi="Calibri" w:cs="Calibri"/>
        </w:rPr>
        <w:t>n</w:t>
      </w:r>
      <w:r w:rsidR="00E03BE3" w:rsidRPr="009340D8">
        <w:rPr>
          <w:rFonts w:ascii="Calibri" w:eastAsia="Calibri" w:hAnsi="Calibri" w:cs="Calibri"/>
          <w:spacing w:val="-3"/>
        </w:rPr>
        <w:t xml:space="preserve"> </w:t>
      </w:r>
      <w:r w:rsidR="00E03BE3" w:rsidRPr="009340D8">
        <w:rPr>
          <w:rFonts w:ascii="Calibri" w:eastAsia="Calibri" w:hAnsi="Calibri" w:cs="Calibri"/>
          <w:spacing w:val="1"/>
        </w:rPr>
        <w:t>o</w:t>
      </w:r>
      <w:r w:rsidR="00E03BE3" w:rsidRPr="009340D8">
        <w:rPr>
          <w:rFonts w:ascii="Calibri" w:eastAsia="Calibri" w:hAnsi="Calibri" w:cs="Calibri"/>
        </w:rPr>
        <w:t>f</w:t>
      </w:r>
      <w:r w:rsidR="00E03BE3" w:rsidRPr="009340D8">
        <w:rPr>
          <w:rFonts w:ascii="Calibri" w:eastAsia="Calibri" w:hAnsi="Calibri" w:cs="Calibri"/>
          <w:spacing w:val="-2"/>
        </w:rPr>
        <w:t xml:space="preserve"> </w:t>
      </w:r>
      <w:r w:rsidR="00E03BE3" w:rsidRPr="009340D8">
        <w:rPr>
          <w:rFonts w:ascii="Calibri" w:eastAsia="Calibri" w:hAnsi="Calibri" w:cs="Calibri"/>
        </w:rPr>
        <w:t>w</w:t>
      </w:r>
      <w:r w:rsidR="00E03BE3" w:rsidRPr="009340D8">
        <w:rPr>
          <w:rFonts w:ascii="Calibri" w:eastAsia="Calibri" w:hAnsi="Calibri" w:cs="Calibri"/>
          <w:spacing w:val="-1"/>
        </w:rPr>
        <w:t>h</w:t>
      </w:r>
      <w:r w:rsidR="00E03BE3" w:rsidRPr="009340D8">
        <w:rPr>
          <w:rFonts w:ascii="Calibri" w:eastAsia="Calibri" w:hAnsi="Calibri" w:cs="Calibri"/>
        </w:rPr>
        <w:t>y</w:t>
      </w:r>
      <w:r w:rsidR="00E03BE3" w:rsidRPr="009340D8">
        <w:rPr>
          <w:rFonts w:ascii="Calibri" w:eastAsia="Calibri" w:hAnsi="Calibri" w:cs="Calibri"/>
          <w:spacing w:val="1"/>
        </w:rPr>
        <w:t xml:space="preserve"> </w:t>
      </w:r>
      <w:r w:rsidR="00E03BE3" w:rsidRPr="009340D8">
        <w:rPr>
          <w:rFonts w:ascii="Calibri" w:eastAsia="Calibri" w:hAnsi="Calibri" w:cs="Calibri"/>
        </w:rPr>
        <w:t>t</w:t>
      </w:r>
      <w:r w:rsidR="00E03BE3" w:rsidRPr="009340D8">
        <w:rPr>
          <w:rFonts w:ascii="Calibri" w:eastAsia="Calibri" w:hAnsi="Calibri" w:cs="Calibri"/>
          <w:spacing w:val="-3"/>
        </w:rPr>
        <w:t>h</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ph</w:t>
      </w:r>
      <w:r w:rsidR="00E03BE3" w:rsidRPr="009340D8">
        <w:rPr>
          <w:rFonts w:ascii="Calibri" w:eastAsia="Calibri" w:hAnsi="Calibri" w:cs="Calibri"/>
        </w:rPr>
        <w:t>il</w:t>
      </w:r>
      <w:r w:rsidR="00E03BE3" w:rsidRPr="009340D8">
        <w:rPr>
          <w:rFonts w:ascii="Calibri" w:eastAsia="Calibri" w:hAnsi="Calibri" w:cs="Calibri"/>
          <w:spacing w:val="1"/>
        </w:rPr>
        <w:t>o</w:t>
      </w:r>
      <w:r w:rsidR="00E03BE3" w:rsidRPr="009340D8">
        <w:rPr>
          <w:rFonts w:ascii="Calibri" w:eastAsia="Calibri" w:hAnsi="Calibri" w:cs="Calibri"/>
          <w:spacing w:val="-2"/>
        </w:rPr>
        <w:t>s</w:t>
      </w:r>
      <w:r w:rsidR="00E03BE3" w:rsidRPr="009340D8">
        <w:rPr>
          <w:rFonts w:ascii="Calibri" w:eastAsia="Calibri" w:hAnsi="Calibri" w:cs="Calibri"/>
          <w:spacing w:val="1"/>
        </w:rPr>
        <w:t>o</w:t>
      </w:r>
      <w:r w:rsidR="00E03BE3" w:rsidRPr="009340D8">
        <w:rPr>
          <w:rFonts w:ascii="Calibri" w:eastAsia="Calibri" w:hAnsi="Calibri" w:cs="Calibri"/>
          <w:spacing w:val="-1"/>
        </w:rPr>
        <w:t>ph</w:t>
      </w:r>
      <w:r w:rsidR="00E03BE3" w:rsidRPr="009340D8">
        <w:rPr>
          <w:rFonts w:ascii="Calibri" w:eastAsia="Calibri" w:hAnsi="Calibri" w:cs="Calibri"/>
        </w:rPr>
        <w:t>y</w:t>
      </w:r>
      <w:r w:rsidR="00E03BE3" w:rsidRPr="009340D8">
        <w:rPr>
          <w:rFonts w:ascii="Calibri" w:eastAsia="Calibri" w:hAnsi="Calibri" w:cs="Calibri"/>
          <w:spacing w:val="1"/>
        </w:rPr>
        <w:t xml:space="preserve"> </w:t>
      </w:r>
      <w:r w:rsidR="00E03BE3" w:rsidRPr="009340D8">
        <w:rPr>
          <w:rFonts w:ascii="Calibri" w:eastAsia="Calibri" w:hAnsi="Calibri" w:cs="Calibri"/>
        </w:rPr>
        <w:t>a</w:t>
      </w:r>
      <w:r w:rsidR="00E03BE3" w:rsidRPr="009340D8">
        <w:rPr>
          <w:rFonts w:ascii="Calibri" w:eastAsia="Calibri" w:hAnsi="Calibri" w:cs="Calibri"/>
          <w:spacing w:val="-1"/>
        </w:rPr>
        <w:t>n</w:t>
      </w:r>
      <w:r w:rsidR="00E03BE3" w:rsidRPr="009340D8">
        <w:rPr>
          <w:rFonts w:ascii="Calibri" w:eastAsia="Calibri" w:hAnsi="Calibri" w:cs="Calibri"/>
        </w:rPr>
        <w:t>d a</w:t>
      </w:r>
      <w:r w:rsidR="00E03BE3" w:rsidRPr="009340D8">
        <w:rPr>
          <w:rFonts w:ascii="Calibri" w:eastAsia="Calibri" w:hAnsi="Calibri" w:cs="Calibri"/>
          <w:spacing w:val="-3"/>
        </w:rPr>
        <w:t>p</w:t>
      </w:r>
      <w:r w:rsidR="00E03BE3" w:rsidRPr="009340D8">
        <w:rPr>
          <w:rFonts w:ascii="Calibri" w:eastAsia="Calibri" w:hAnsi="Calibri" w:cs="Calibri"/>
          <w:spacing w:val="-1"/>
        </w:rPr>
        <w:t>p</w:t>
      </w:r>
      <w:r w:rsidR="00E03BE3" w:rsidRPr="009340D8">
        <w:rPr>
          <w:rFonts w:ascii="Calibri" w:eastAsia="Calibri" w:hAnsi="Calibri" w:cs="Calibri"/>
        </w:rPr>
        <w:t>r</w:t>
      </w:r>
      <w:r w:rsidR="00E03BE3" w:rsidRPr="009340D8">
        <w:rPr>
          <w:rFonts w:ascii="Calibri" w:eastAsia="Calibri" w:hAnsi="Calibri" w:cs="Calibri"/>
          <w:spacing w:val="1"/>
        </w:rPr>
        <w:t>o</w:t>
      </w:r>
      <w:r w:rsidR="00E03BE3" w:rsidRPr="009340D8">
        <w:rPr>
          <w:rFonts w:ascii="Calibri" w:eastAsia="Calibri" w:hAnsi="Calibri" w:cs="Calibri"/>
        </w:rPr>
        <w:t>ach</w:t>
      </w:r>
      <w:r w:rsidR="0075346A" w:rsidRPr="009340D8">
        <w:rPr>
          <w:rFonts w:ascii="Calibri" w:eastAsia="Calibri" w:hAnsi="Calibri" w:cs="Calibri"/>
        </w:rPr>
        <w:t>, grounded in research-based educational practices and high standards for student learning,</w:t>
      </w:r>
      <w:r w:rsidR="00E03BE3" w:rsidRPr="009340D8">
        <w:rPr>
          <w:rFonts w:ascii="Calibri" w:eastAsia="Calibri" w:hAnsi="Calibri" w:cs="Calibri"/>
        </w:rPr>
        <w:t xml:space="preserve"> are</w:t>
      </w:r>
      <w:r w:rsidR="00E03BE3" w:rsidRPr="009340D8">
        <w:rPr>
          <w:rFonts w:ascii="Calibri" w:eastAsia="Calibri" w:hAnsi="Calibri" w:cs="Calibri"/>
          <w:spacing w:val="-1"/>
        </w:rPr>
        <w:t xml:space="preserve"> </w:t>
      </w:r>
      <w:r w:rsidR="00E03BE3" w:rsidRPr="009340D8">
        <w:rPr>
          <w:rFonts w:ascii="Calibri" w:eastAsia="Calibri" w:hAnsi="Calibri" w:cs="Calibri"/>
        </w:rPr>
        <w:t>a</w:t>
      </w:r>
      <w:r w:rsidR="00E03BE3" w:rsidRPr="009340D8">
        <w:rPr>
          <w:rFonts w:ascii="Calibri" w:eastAsia="Calibri" w:hAnsi="Calibri" w:cs="Calibri"/>
          <w:spacing w:val="-1"/>
        </w:rPr>
        <w:t>pp</w:t>
      </w:r>
      <w:r w:rsidR="00E03BE3" w:rsidRPr="009340D8">
        <w:rPr>
          <w:rFonts w:ascii="Calibri" w:eastAsia="Calibri" w:hAnsi="Calibri" w:cs="Calibri"/>
        </w:rPr>
        <w:t>r</w:t>
      </w:r>
      <w:r w:rsidR="00E03BE3" w:rsidRPr="009340D8">
        <w:rPr>
          <w:rFonts w:ascii="Calibri" w:eastAsia="Calibri" w:hAnsi="Calibri" w:cs="Calibri"/>
          <w:spacing w:val="1"/>
        </w:rPr>
        <w:t>o</w:t>
      </w:r>
      <w:r w:rsidR="00E03BE3" w:rsidRPr="009340D8">
        <w:rPr>
          <w:rFonts w:ascii="Calibri" w:eastAsia="Calibri" w:hAnsi="Calibri" w:cs="Calibri"/>
          <w:spacing w:val="-1"/>
        </w:rPr>
        <w:t>p</w:t>
      </w:r>
      <w:r w:rsidR="00E03BE3" w:rsidRPr="009340D8">
        <w:rPr>
          <w:rFonts w:ascii="Calibri" w:eastAsia="Calibri" w:hAnsi="Calibri" w:cs="Calibri"/>
        </w:rPr>
        <w:t>ria</w:t>
      </w:r>
      <w:r w:rsidR="00E03BE3" w:rsidRPr="009340D8">
        <w:rPr>
          <w:rFonts w:ascii="Calibri" w:eastAsia="Calibri" w:hAnsi="Calibri" w:cs="Calibri"/>
          <w:spacing w:val="-2"/>
        </w:rPr>
        <w:t>t</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spacing w:val="-3"/>
        </w:rPr>
        <w:t>f</w:t>
      </w:r>
      <w:r w:rsidR="00E03BE3" w:rsidRPr="009340D8">
        <w:rPr>
          <w:rFonts w:ascii="Calibri" w:eastAsia="Calibri" w:hAnsi="Calibri" w:cs="Calibri"/>
          <w:spacing w:val="1"/>
        </w:rPr>
        <w:t>o</w:t>
      </w:r>
      <w:r w:rsidR="00E03BE3" w:rsidRPr="009340D8">
        <w:rPr>
          <w:rFonts w:ascii="Calibri" w:eastAsia="Calibri" w:hAnsi="Calibri" w:cs="Calibri"/>
        </w:rPr>
        <w:t>r</w:t>
      </w:r>
      <w:r w:rsidR="00E03BE3" w:rsidRPr="009340D8">
        <w:rPr>
          <w:rFonts w:ascii="Calibri" w:eastAsia="Calibri" w:hAnsi="Calibri" w:cs="Calibri"/>
          <w:spacing w:val="-2"/>
        </w:rPr>
        <w:t xml:space="preserve"> </w:t>
      </w:r>
      <w:r w:rsidR="00E03BE3" w:rsidRPr="009340D8">
        <w:rPr>
          <w:rFonts w:ascii="Calibri" w:eastAsia="Calibri" w:hAnsi="Calibri" w:cs="Calibri"/>
        </w:rPr>
        <w:t>a</w:t>
      </w:r>
      <w:r w:rsidR="00E03BE3" w:rsidRPr="009340D8">
        <w:rPr>
          <w:rFonts w:ascii="Calibri" w:eastAsia="Calibri" w:hAnsi="Calibri" w:cs="Calibri"/>
          <w:spacing w:val="-1"/>
        </w:rPr>
        <w:t>n</w:t>
      </w:r>
      <w:r w:rsidR="00E03BE3" w:rsidRPr="009340D8">
        <w:rPr>
          <w:rFonts w:ascii="Calibri" w:eastAsia="Calibri" w:hAnsi="Calibri" w:cs="Calibri"/>
        </w:rPr>
        <w:t>d lik</w:t>
      </w:r>
      <w:r w:rsidR="00E03BE3" w:rsidRPr="009340D8">
        <w:rPr>
          <w:rFonts w:ascii="Calibri" w:eastAsia="Calibri" w:hAnsi="Calibri" w:cs="Calibri"/>
          <w:spacing w:val="1"/>
        </w:rPr>
        <w:t>e</w:t>
      </w:r>
      <w:r w:rsidR="00E03BE3" w:rsidRPr="009340D8">
        <w:rPr>
          <w:rFonts w:ascii="Calibri" w:eastAsia="Calibri" w:hAnsi="Calibri" w:cs="Calibri"/>
        </w:rPr>
        <w:t>ly to</w:t>
      </w:r>
      <w:r w:rsidR="00E03BE3" w:rsidRPr="009340D8">
        <w:rPr>
          <w:rFonts w:ascii="Calibri" w:eastAsia="Calibri" w:hAnsi="Calibri" w:cs="Calibri"/>
          <w:spacing w:val="2"/>
        </w:rPr>
        <w:t xml:space="preserve"> </w:t>
      </w:r>
      <w:r w:rsidR="00E03BE3" w:rsidRPr="009340D8">
        <w:rPr>
          <w:rFonts w:ascii="Calibri" w:eastAsia="Calibri" w:hAnsi="Calibri" w:cs="Calibri"/>
          <w:spacing w:val="-3"/>
        </w:rPr>
        <w:t>r</w:t>
      </w:r>
      <w:r w:rsidR="00E03BE3" w:rsidRPr="009340D8">
        <w:rPr>
          <w:rFonts w:ascii="Calibri" w:eastAsia="Calibri" w:hAnsi="Calibri" w:cs="Calibri"/>
        </w:rPr>
        <w:t>es</w:t>
      </w:r>
      <w:r w:rsidR="00E03BE3" w:rsidRPr="009340D8">
        <w:rPr>
          <w:rFonts w:ascii="Calibri" w:eastAsia="Calibri" w:hAnsi="Calibri" w:cs="Calibri"/>
          <w:spacing w:val="-1"/>
        </w:rPr>
        <w:t>u</w:t>
      </w:r>
      <w:r w:rsidR="00E03BE3" w:rsidRPr="009340D8">
        <w:rPr>
          <w:rFonts w:ascii="Calibri" w:eastAsia="Calibri" w:hAnsi="Calibri" w:cs="Calibri"/>
        </w:rPr>
        <w:t>lt</w:t>
      </w:r>
      <w:r w:rsidR="00E03BE3" w:rsidRPr="009340D8">
        <w:rPr>
          <w:rFonts w:ascii="Calibri" w:eastAsia="Calibri" w:hAnsi="Calibri" w:cs="Calibri"/>
          <w:spacing w:val="1"/>
        </w:rPr>
        <w:t xml:space="preserve"> </w:t>
      </w:r>
      <w:r w:rsidR="00E03BE3" w:rsidRPr="009340D8">
        <w:rPr>
          <w:rFonts w:ascii="Calibri" w:eastAsia="Calibri" w:hAnsi="Calibri" w:cs="Calibri"/>
        </w:rPr>
        <w:t xml:space="preserve">in </w:t>
      </w:r>
      <w:r w:rsidR="00E03BE3" w:rsidRPr="009340D8">
        <w:rPr>
          <w:rFonts w:ascii="Calibri" w:eastAsia="Calibri" w:hAnsi="Calibri" w:cs="Calibri"/>
          <w:spacing w:val="-3"/>
        </w:rPr>
        <w:t>i</w:t>
      </w:r>
      <w:r w:rsidR="00E03BE3" w:rsidRPr="009340D8">
        <w:rPr>
          <w:rFonts w:ascii="Calibri" w:eastAsia="Calibri" w:hAnsi="Calibri" w:cs="Calibri"/>
          <w:spacing w:val="1"/>
        </w:rPr>
        <w:t>m</w:t>
      </w:r>
      <w:r w:rsidR="00E03BE3" w:rsidRPr="009340D8">
        <w:rPr>
          <w:rFonts w:ascii="Calibri" w:eastAsia="Calibri" w:hAnsi="Calibri" w:cs="Calibri"/>
          <w:spacing w:val="-1"/>
        </w:rPr>
        <w:t>p</w:t>
      </w:r>
      <w:r w:rsidR="00E03BE3" w:rsidRPr="009340D8">
        <w:rPr>
          <w:rFonts w:ascii="Calibri" w:eastAsia="Calibri" w:hAnsi="Calibri" w:cs="Calibri"/>
        </w:rPr>
        <w:t>r</w:t>
      </w:r>
      <w:r w:rsidR="00E03BE3" w:rsidRPr="009340D8">
        <w:rPr>
          <w:rFonts w:ascii="Calibri" w:eastAsia="Calibri" w:hAnsi="Calibri" w:cs="Calibri"/>
          <w:spacing w:val="-1"/>
        </w:rPr>
        <w:t>o</w:t>
      </w:r>
      <w:r w:rsidR="00E03BE3" w:rsidRPr="009340D8">
        <w:rPr>
          <w:rFonts w:ascii="Calibri" w:eastAsia="Calibri" w:hAnsi="Calibri" w:cs="Calibri"/>
          <w:spacing w:val="1"/>
        </w:rPr>
        <w:t>ve</w:t>
      </w:r>
      <w:r w:rsidR="00E03BE3" w:rsidRPr="009340D8">
        <w:rPr>
          <w:rFonts w:ascii="Calibri" w:eastAsia="Calibri" w:hAnsi="Calibri" w:cs="Calibri"/>
        </w:rPr>
        <w:t>d</w:t>
      </w:r>
      <w:r w:rsidR="00E03BE3" w:rsidRPr="009340D8">
        <w:rPr>
          <w:rFonts w:ascii="Calibri" w:eastAsia="Calibri" w:hAnsi="Calibri" w:cs="Calibri"/>
          <w:spacing w:val="-3"/>
        </w:rPr>
        <w:t xml:space="preserve"> </w:t>
      </w:r>
      <w:r w:rsidR="00E03BE3" w:rsidRPr="009340D8">
        <w:rPr>
          <w:rFonts w:ascii="Calibri" w:eastAsia="Calibri" w:hAnsi="Calibri" w:cs="Calibri"/>
          <w:spacing w:val="1"/>
        </w:rPr>
        <w:t>e</w:t>
      </w:r>
      <w:r w:rsidR="00E03BE3" w:rsidRPr="009340D8">
        <w:rPr>
          <w:rFonts w:ascii="Calibri" w:eastAsia="Calibri" w:hAnsi="Calibri" w:cs="Calibri"/>
          <w:spacing w:val="-1"/>
        </w:rPr>
        <w:t>du</w:t>
      </w:r>
      <w:r w:rsidR="00E03BE3" w:rsidRPr="009340D8">
        <w:rPr>
          <w:rFonts w:ascii="Calibri" w:eastAsia="Calibri" w:hAnsi="Calibri" w:cs="Calibri"/>
          <w:spacing w:val="-2"/>
        </w:rPr>
        <w:t>c</w:t>
      </w:r>
      <w:r w:rsidR="00E03BE3" w:rsidRPr="009340D8">
        <w:rPr>
          <w:rFonts w:ascii="Calibri" w:eastAsia="Calibri" w:hAnsi="Calibri" w:cs="Calibri"/>
        </w:rPr>
        <w:t>ati</w:t>
      </w:r>
      <w:r w:rsidR="00E03BE3" w:rsidRPr="009340D8">
        <w:rPr>
          <w:rFonts w:ascii="Calibri" w:eastAsia="Calibri" w:hAnsi="Calibri" w:cs="Calibri"/>
          <w:spacing w:val="1"/>
        </w:rPr>
        <w:t>o</w:t>
      </w:r>
      <w:r w:rsidR="00E03BE3" w:rsidRPr="009340D8">
        <w:rPr>
          <w:rFonts w:ascii="Calibri" w:eastAsia="Calibri" w:hAnsi="Calibri" w:cs="Calibri"/>
          <w:spacing w:val="-1"/>
        </w:rPr>
        <w:t>n</w:t>
      </w:r>
      <w:r w:rsidR="00E03BE3" w:rsidRPr="009340D8">
        <w:rPr>
          <w:rFonts w:ascii="Calibri" w:eastAsia="Calibri" w:hAnsi="Calibri" w:cs="Calibri"/>
        </w:rPr>
        <w:t xml:space="preserve">al </w:t>
      </w:r>
      <w:r w:rsidR="00E03BE3" w:rsidRPr="009340D8">
        <w:rPr>
          <w:rFonts w:ascii="Calibri" w:eastAsia="Calibri" w:hAnsi="Calibri" w:cs="Calibri"/>
          <w:spacing w:val="-1"/>
        </w:rPr>
        <w:t>p</w:t>
      </w:r>
      <w:r w:rsidR="00E03BE3" w:rsidRPr="009340D8">
        <w:rPr>
          <w:rFonts w:ascii="Calibri" w:eastAsia="Calibri" w:hAnsi="Calibri" w:cs="Calibri"/>
          <w:spacing w:val="1"/>
        </w:rPr>
        <w:t>e</w:t>
      </w:r>
      <w:r w:rsidR="00E03BE3" w:rsidRPr="009340D8">
        <w:rPr>
          <w:rFonts w:ascii="Calibri" w:eastAsia="Calibri" w:hAnsi="Calibri" w:cs="Calibri"/>
        </w:rPr>
        <w:t>r</w:t>
      </w:r>
      <w:r w:rsidR="00E03BE3" w:rsidRPr="009340D8">
        <w:rPr>
          <w:rFonts w:ascii="Calibri" w:eastAsia="Calibri" w:hAnsi="Calibri" w:cs="Calibri"/>
          <w:spacing w:val="-3"/>
        </w:rPr>
        <w:t>f</w:t>
      </w:r>
      <w:r w:rsidR="00E03BE3" w:rsidRPr="009340D8">
        <w:rPr>
          <w:rFonts w:ascii="Calibri" w:eastAsia="Calibri" w:hAnsi="Calibri" w:cs="Calibri"/>
          <w:spacing w:val="1"/>
        </w:rPr>
        <w:t>o</w:t>
      </w:r>
      <w:r w:rsidR="00E03BE3" w:rsidRPr="009340D8">
        <w:rPr>
          <w:rFonts w:ascii="Calibri" w:eastAsia="Calibri" w:hAnsi="Calibri" w:cs="Calibri"/>
          <w:spacing w:val="-3"/>
        </w:rPr>
        <w:t>r</w:t>
      </w:r>
      <w:r w:rsidR="00E03BE3" w:rsidRPr="009340D8">
        <w:rPr>
          <w:rFonts w:ascii="Calibri" w:eastAsia="Calibri" w:hAnsi="Calibri" w:cs="Calibri"/>
          <w:spacing w:val="1"/>
        </w:rPr>
        <w:t>m</w:t>
      </w:r>
      <w:r w:rsidR="00E03BE3" w:rsidRPr="009340D8">
        <w:rPr>
          <w:rFonts w:ascii="Calibri" w:eastAsia="Calibri" w:hAnsi="Calibri" w:cs="Calibri"/>
        </w:rPr>
        <w:t>a</w:t>
      </w:r>
      <w:r w:rsidR="00E03BE3" w:rsidRPr="009340D8">
        <w:rPr>
          <w:rFonts w:ascii="Calibri" w:eastAsia="Calibri" w:hAnsi="Calibri" w:cs="Calibri"/>
          <w:spacing w:val="-1"/>
        </w:rPr>
        <w:t>n</w:t>
      </w:r>
      <w:r w:rsidR="00E03BE3" w:rsidRPr="009340D8">
        <w:rPr>
          <w:rFonts w:ascii="Calibri" w:eastAsia="Calibri" w:hAnsi="Calibri" w:cs="Calibri"/>
        </w:rPr>
        <w:t>ce</w:t>
      </w:r>
      <w:r w:rsidR="00E03BE3" w:rsidRPr="009340D8">
        <w:rPr>
          <w:rFonts w:ascii="Calibri" w:eastAsia="Calibri" w:hAnsi="Calibri" w:cs="Calibri"/>
          <w:spacing w:val="-1"/>
        </w:rPr>
        <w:t xml:space="preserve"> </w:t>
      </w:r>
      <w:r w:rsidR="00E03BE3" w:rsidRPr="009340D8">
        <w:rPr>
          <w:rFonts w:ascii="Calibri" w:eastAsia="Calibri" w:hAnsi="Calibri" w:cs="Calibri"/>
        </w:rPr>
        <w:t>f</w:t>
      </w:r>
      <w:r w:rsidR="00E03BE3" w:rsidRPr="009340D8">
        <w:rPr>
          <w:rFonts w:ascii="Calibri" w:eastAsia="Calibri" w:hAnsi="Calibri" w:cs="Calibri"/>
          <w:spacing w:val="1"/>
        </w:rPr>
        <w:t>o</w:t>
      </w:r>
      <w:r w:rsidR="00E03BE3" w:rsidRPr="009340D8">
        <w:rPr>
          <w:rFonts w:ascii="Calibri" w:eastAsia="Calibri" w:hAnsi="Calibri" w:cs="Calibri"/>
        </w:rPr>
        <w:t>r</w:t>
      </w:r>
      <w:r w:rsidR="00E03BE3" w:rsidRPr="009340D8">
        <w:rPr>
          <w:rFonts w:ascii="Calibri" w:eastAsia="Calibri" w:hAnsi="Calibri" w:cs="Calibri"/>
          <w:spacing w:val="-2"/>
        </w:rPr>
        <w:t xml:space="preserve"> </w:t>
      </w:r>
      <w:r w:rsidR="00E03BE3" w:rsidRPr="009340D8">
        <w:rPr>
          <w:rFonts w:ascii="Calibri" w:eastAsia="Calibri" w:hAnsi="Calibri" w:cs="Calibri"/>
        </w:rPr>
        <w:t>t</w:t>
      </w:r>
      <w:r w:rsidR="00E03BE3" w:rsidRPr="009340D8">
        <w:rPr>
          <w:rFonts w:ascii="Calibri" w:eastAsia="Calibri" w:hAnsi="Calibri" w:cs="Calibri"/>
          <w:spacing w:val="-3"/>
        </w:rPr>
        <w:t>h</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rPr>
        <w:t>tar</w:t>
      </w:r>
      <w:r w:rsidR="00E03BE3" w:rsidRPr="009340D8">
        <w:rPr>
          <w:rFonts w:ascii="Calibri" w:eastAsia="Calibri" w:hAnsi="Calibri" w:cs="Calibri"/>
          <w:spacing w:val="-1"/>
        </w:rPr>
        <w:t>g</w:t>
      </w:r>
      <w:r w:rsidR="00E03BE3" w:rsidRPr="009340D8">
        <w:rPr>
          <w:rFonts w:ascii="Calibri" w:eastAsia="Calibri" w:hAnsi="Calibri" w:cs="Calibri"/>
          <w:spacing w:val="-2"/>
        </w:rPr>
        <w:t>e</w:t>
      </w:r>
      <w:r w:rsidR="00E03BE3" w:rsidRPr="009340D8">
        <w:rPr>
          <w:rFonts w:ascii="Calibri" w:eastAsia="Calibri" w:hAnsi="Calibri" w:cs="Calibri"/>
        </w:rPr>
        <w:t>t</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p</w:t>
      </w:r>
      <w:r w:rsidR="00E03BE3" w:rsidRPr="009340D8">
        <w:rPr>
          <w:rFonts w:ascii="Calibri" w:eastAsia="Calibri" w:hAnsi="Calibri" w:cs="Calibri"/>
          <w:spacing w:val="1"/>
        </w:rPr>
        <w:t>o</w:t>
      </w:r>
      <w:r w:rsidR="00E03BE3" w:rsidRPr="009340D8">
        <w:rPr>
          <w:rFonts w:ascii="Calibri" w:eastAsia="Calibri" w:hAnsi="Calibri" w:cs="Calibri"/>
          <w:spacing w:val="-1"/>
        </w:rPr>
        <w:t>pu</w:t>
      </w:r>
      <w:r w:rsidR="00E03BE3" w:rsidRPr="009340D8">
        <w:rPr>
          <w:rFonts w:ascii="Calibri" w:eastAsia="Calibri" w:hAnsi="Calibri" w:cs="Calibri"/>
        </w:rPr>
        <w:t>lat</w:t>
      </w:r>
      <w:r w:rsidR="00E03BE3" w:rsidRPr="009340D8">
        <w:rPr>
          <w:rFonts w:ascii="Calibri" w:eastAsia="Calibri" w:hAnsi="Calibri" w:cs="Calibri"/>
          <w:spacing w:val="-3"/>
        </w:rPr>
        <w:t>i</w:t>
      </w:r>
      <w:r w:rsidR="00E03BE3" w:rsidRPr="009340D8">
        <w:rPr>
          <w:rFonts w:ascii="Calibri" w:eastAsia="Calibri" w:hAnsi="Calibri" w:cs="Calibri"/>
          <w:spacing w:val="1"/>
        </w:rPr>
        <w:t>o</w:t>
      </w:r>
      <w:r w:rsidR="00E03BE3" w:rsidRPr="009340D8">
        <w:rPr>
          <w:rFonts w:ascii="Calibri" w:eastAsia="Calibri" w:hAnsi="Calibri" w:cs="Calibri"/>
          <w:spacing w:val="-1"/>
        </w:rPr>
        <w:t>n</w:t>
      </w:r>
      <w:r w:rsidR="00E03BE3" w:rsidRPr="009340D8">
        <w:rPr>
          <w:rFonts w:ascii="Calibri" w:eastAsia="Calibri" w:hAnsi="Calibri" w:cs="Calibri"/>
        </w:rPr>
        <w:t>,</w:t>
      </w:r>
      <w:r w:rsidR="00E03BE3" w:rsidRPr="009340D8">
        <w:rPr>
          <w:rFonts w:ascii="Calibri" w:eastAsia="Calibri" w:hAnsi="Calibri" w:cs="Calibri"/>
          <w:spacing w:val="1"/>
        </w:rPr>
        <w:t xml:space="preserve"> </w:t>
      </w:r>
      <w:r w:rsidR="00E03BE3" w:rsidRPr="009340D8">
        <w:rPr>
          <w:rFonts w:ascii="Calibri" w:eastAsia="Calibri" w:hAnsi="Calibri" w:cs="Calibri"/>
        </w:rPr>
        <w:t>i</w:t>
      </w:r>
      <w:r w:rsidR="00E03BE3" w:rsidRPr="009340D8">
        <w:rPr>
          <w:rFonts w:ascii="Calibri" w:eastAsia="Calibri" w:hAnsi="Calibri" w:cs="Calibri"/>
          <w:spacing w:val="-1"/>
        </w:rPr>
        <w:t>n</w:t>
      </w:r>
      <w:r w:rsidR="00E03BE3" w:rsidRPr="009340D8">
        <w:rPr>
          <w:rFonts w:ascii="Calibri" w:eastAsia="Calibri" w:hAnsi="Calibri" w:cs="Calibri"/>
        </w:rPr>
        <w:t>cl</w:t>
      </w:r>
      <w:r w:rsidR="00E03BE3" w:rsidRPr="009340D8">
        <w:rPr>
          <w:rFonts w:ascii="Calibri" w:eastAsia="Calibri" w:hAnsi="Calibri" w:cs="Calibri"/>
          <w:spacing w:val="-1"/>
        </w:rPr>
        <w:t>ud</w:t>
      </w:r>
      <w:r w:rsidR="00E03BE3" w:rsidRPr="009340D8">
        <w:rPr>
          <w:rFonts w:ascii="Calibri" w:eastAsia="Calibri" w:hAnsi="Calibri" w:cs="Calibri"/>
          <w:spacing w:val="-3"/>
        </w:rPr>
        <w:t>i</w:t>
      </w:r>
      <w:r w:rsidR="00E03BE3" w:rsidRPr="009340D8">
        <w:rPr>
          <w:rFonts w:ascii="Calibri" w:eastAsia="Calibri" w:hAnsi="Calibri" w:cs="Calibri"/>
          <w:spacing w:val="-1"/>
        </w:rPr>
        <w:t>n</w:t>
      </w:r>
      <w:r w:rsidR="00E03BE3" w:rsidRPr="009340D8">
        <w:rPr>
          <w:rFonts w:ascii="Calibri" w:eastAsia="Calibri" w:hAnsi="Calibri" w:cs="Calibri"/>
        </w:rPr>
        <w:t>g a</w:t>
      </w:r>
      <w:r w:rsidR="00E03BE3" w:rsidRPr="009340D8">
        <w:rPr>
          <w:rFonts w:ascii="Calibri" w:eastAsia="Calibri" w:hAnsi="Calibri" w:cs="Calibri"/>
          <w:spacing w:val="-1"/>
        </w:rPr>
        <w:t>n</w:t>
      </w:r>
      <w:r w:rsidR="00E03BE3" w:rsidRPr="009340D8">
        <w:rPr>
          <w:rFonts w:ascii="Calibri" w:eastAsia="Calibri" w:hAnsi="Calibri" w:cs="Calibri"/>
        </w:rPr>
        <w:t xml:space="preserve">y </w:t>
      </w:r>
      <w:r w:rsidR="00E03BE3" w:rsidRPr="009340D8">
        <w:rPr>
          <w:rFonts w:ascii="Calibri" w:eastAsia="Calibri" w:hAnsi="Calibri" w:cs="Calibri"/>
        </w:rPr>
        <w:lastRenderedPageBreak/>
        <w:t>a</w:t>
      </w:r>
      <w:r w:rsidR="00E03BE3" w:rsidRPr="009340D8">
        <w:rPr>
          <w:rFonts w:ascii="Calibri" w:eastAsia="Calibri" w:hAnsi="Calibri" w:cs="Calibri"/>
          <w:spacing w:val="1"/>
        </w:rPr>
        <w:t>v</w:t>
      </w:r>
      <w:r w:rsidR="00E03BE3" w:rsidRPr="009340D8">
        <w:rPr>
          <w:rFonts w:ascii="Calibri" w:eastAsia="Calibri" w:hAnsi="Calibri" w:cs="Calibri"/>
        </w:rPr>
        <w:t>aila</w:t>
      </w:r>
      <w:r w:rsidR="00E03BE3" w:rsidRPr="009340D8">
        <w:rPr>
          <w:rFonts w:ascii="Calibri" w:eastAsia="Calibri" w:hAnsi="Calibri" w:cs="Calibri"/>
          <w:spacing w:val="-1"/>
        </w:rPr>
        <w:t>b</w:t>
      </w:r>
      <w:r w:rsidR="00E03BE3" w:rsidRPr="009340D8">
        <w:rPr>
          <w:rFonts w:ascii="Calibri" w:eastAsia="Calibri" w:hAnsi="Calibri" w:cs="Calibri"/>
        </w:rPr>
        <w:t>le</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p</w:t>
      </w:r>
      <w:r w:rsidR="00E03BE3" w:rsidRPr="009340D8">
        <w:rPr>
          <w:rFonts w:ascii="Calibri" w:eastAsia="Calibri" w:hAnsi="Calibri" w:cs="Calibri"/>
          <w:spacing w:val="-2"/>
        </w:rPr>
        <w:t>e</w:t>
      </w:r>
      <w:r w:rsidR="00E03BE3" w:rsidRPr="009340D8">
        <w:rPr>
          <w:rFonts w:ascii="Calibri" w:eastAsia="Calibri" w:hAnsi="Calibri" w:cs="Calibri"/>
        </w:rPr>
        <w:t>rf</w:t>
      </w:r>
      <w:r w:rsidR="00E03BE3" w:rsidRPr="009340D8">
        <w:rPr>
          <w:rFonts w:ascii="Calibri" w:eastAsia="Calibri" w:hAnsi="Calibri" w:cs="Calibri"/>
          <w:spacing w:val="1"/>
        </w:rPr>
        <w:t>o</w:t>
      </w:r>
      <w:r w:rsidR="00E03BE3" w:rsidRPr="009340D8">
        <w:rPr>
          <w:rFonts w:ascii="Calibri" w:eastAsia="Calibri" w:hAnsi="Calibri" w:cs="Calibri"/>
          <w:spacing w:val="-3"/>
        </w:rPr>
        <w:t>r</w:t>
      </w:r>
      <w:r w:rsidR="00E03BE3" w:rsidRPr="009340D8">
        <w:rPr>
          <w:rFonts w:ascii="Calibri" w:eastAsia="Calibri" w:hAnsi="Calibri" w:cs="Calibri"/>
          <w:spacing w:val="1"/>
        </w:rPr>
        <w:t>m</w:t>
      </w:r>
      <w:r w:rsidR="00E03BE3" w:rsidRPr="009340D8">
        <w:rPr>
          <w:rFonts w:ascii="Calibri" w:eastAsia="Calibri" w:hAnsi="Calibri" w:cs="Calibri"/>
        </w:rPr>
        <w:t>a</w:t>
      </w:r>
      <w:r w:rsidR="00E03BE3" w:rsidRPr="009340D8">
        <w:rPr>
          <w:rFonts w:ascii="Calibri" w:eastAsia="Calibri" w:hAnsi="Calibri" w:cs="Calibri"/>
          <w:spacing w:val="-1"/>
        </w:rPr>
        <w:t>n</w:t>
      </w:r>
      <w:r w:rsidR="00E03BE3" w:rsidRPr="009340D8">
        <w:rPr>
          <w:rFonts w:ascii="Calibri" w:eastAsia="Calibri" w:hAnsi="Calibri" w:cs="Calibri"/>
          <w:spacing w:val="-2"/>
        </w:rPr>
        <w:t>c</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d</w:t>
      </w:r>
      <w:r w:rsidR="00E03BE3" w:rsidRPr="009340D8">
        <w:rPr>
          <w:rFonts w:ascii="Calibri" w:eastAsia="Calibri" w:hAnsi="Calibri" w:cs="Calibri"/>
        </w:rPr>
        <w:t>ata</w:t>
      </w:r>
      <w:r w:rsidR="00E03BE3" w:rsidRPr="009340D8">
        <w:rPr>
          <w:rFonts w:ascii="Calibri" w:eastAsia="Calibri" w:hAnsi="Calibri" w:cs="Calibri"/>
          <w:spacing w:val="-2"/>
        </w:rPr>
        <w:t xml:space="preserve"> </w:t>
      </w:r>
      <w:r w:rsidR="00E03BE3" w:rsidRPr="009340D8">
        <w:rPr>
          <w:rFonts w:ascii="Calibri" w:eastAsia="Calibri" w:hAnsi="Calibri" w:cs="Calibri"/>
        </w:rPr>
        <w:t>fr</w:t>
      </w:r>
      <w:r w:rsidR="00E03BE3" w:rsidRPr="009340D8">
        <w:rPr>
          <w:rFonts w:ascii="Calibri" w:eastAsia="Calibri" w:hAnsi="Calibri" w:cs="Calibri"/>
          <w:spacing w:val="-1"/>
        </w:rPr>
        <w:t>o</w:t>
      </w:r>
      <w:r w:rsidR="00E03BE3" w:rsidRPr="009340D8">
        <w:rPr>
          <w:rFonts w:ascii="Calibri" w:eastAsia="Calibri" w:hAnsi="Calibri" w:cs="Calibri"/>
        </w:rPr>
        <w:t>m</w:t>
      </w:r>
      <w:r w:rsidR="00E03BE3" w:rsidRPr="009340D8">
        <w:rPr>
          <w:rFonts w:ascii="Calibri" w:eastAsia="Calibri" w:hAnsi="Calibri" w:cs="Calibri"/>
          <w:spacing w:val="2"/>
        </w:rPr>
        <w:t xml:space="preserve"> </w:t>
      </w:r>
      <w:r w:rsidR="00E03BE3" w:rsidRPr="009340D8">
        <w:rPr>
          <w:rFonts w:ascii="Calibri" w:eastAsia="Calibri" w:hAnsi="Calibri" w:cs="Calibri"/>
          <w:spacing w:val="-1"/>
        </w:rPr>
        <w:t>u</w:t>
      </w:r>
      <w:r w:rsidR="00E03BE3" w:rsidRPr="009340D8">
        <w:rPr>
          <w:rFonts w:ascii="Calibri" w:eastAsia="Calibri" w:hAnsi="Calibri" w:cs="Calibri"/>
        </w:rPr>
        <w:t>se</w:t>
      </w:r>
      <w:r w:rsidR="00E03BE3" w:rsidRPr="009340D8">
        <w:rPr>
          <w:rFonts w:ascii="Calibri" w:eastAsia="Calibri" w:hAnsi="Calibri" w:cs="Calibri"/>
          <w:spacing w:val="-1"/>
        </w:rPr>
        <w:t xml:space="preserve"> </w:t>
      </w:r>
      <w:r w:rsidR="00E03BE3" w:rsidRPr="009340D8">
        <w:rPr>
          <w:rFonts w:ascii="Calibri" w:eastAsia="Calibri" w:hAnsi="Calibri" w:cs="Calibri"/>
          <w:spacing w:val="1"/>
        </w:rPr>
        <w:t>o</w:t>
      </w:r>
      <w:r w:rsidR="00E03BE3" w:rsidRPr="009340D8">
        <w:rPr>
          <w:rFonts w:ascii="Calibri" w:eastAsia="Calibri" w:hAnsi="Calibri" w:cs="Calibri"/>
        </w:rPr>
        <w:t>f</w:t>
      </w:r>
      <w:r w:rsidR="00E03BE3" w:rsidRPr="009340D8">
        <w:rPr>
          <w:rFonts w:ascii="Calibri" w:eastAsia="Calibri" w:hAnsi="Calibri" w:cs="Calibri"/>
          <w:spacing w:val="-2"/>
        </w:rPr>
        <w:t xml:space="preserve"> </w:t>
      </w:r>
      <w:r w:rsidR="00E03BE3" w:rsidRPr="009340D8">
        <w:rPr>
          <w:rFonts w:ascii="Calibri" w:eastAsia="Calibri" w:hAnsi="Calibri" w:cs="Calibri"/>
        </w:rPr>
        <w:t>t</w:t>
      </w:r>
      <w:r w:rsidR="00E03BE3" w:rsidRPr="009340D8">
        <w:rPr>
          <w:rFonts w:ascii="Calibri" w:eastAsia="Calibri" w:hAnsi="Calibri" w:cs="Calibri"/>
          <w:spacing w:val="-1"/>
        </w:rPr>
        <w:t>h</w:t>
      </w:r>
      <w:r w:rsidR="00E03BE3" w:rsidRPr="009340D8">
        <w:rPr>
          <w:rFonts w:ascii="Calibri" w:eastAsia="Calibri" w:hAnsi="Calibri" w:cs="Calibri"/>
        </w:rPr>
        <w:t>e</w:t>
      </w:r>
      <w:r w:rsidR="00E03BE3" w:rsidRPr="009340D8">
        <w:rPr>
          <w:rFonts w:ascii="Calibri" w:eastAsia="Calibri" w:hAnsi="Calibri" w:cs="Calibri"/>
          <w:spacing w:val="-1"/>
        </w:rPr>
        <w:t xml:space="preserve"> </w:t>
      </w:r>
      <w:r w:rsidR="00E03BE3" w:rsidRPr="009340D8">
        <w:rPr>
          <w:rFonts w:ascii="Calibri" w:eastAsia="Calibri" w:hAnsi="Calibri" w:cs="Calibri"/>
        </w:rPr>
        <w:t>sa</w:t>
      </w:r>
      <w:r w:rsidR="00E03BE3" w:rsidRPr="009340D8">
        <w:rPr>
          <w:rFonts w:ascii="Calibri" w:eastAsia="Calibri" w:hAnsi="Calibri" w:cs="Calibri"/>
          <w:spacing w:val="-1"/>
        </w:rPr>
        <w:t>m</w:t>
      </w:r>
      <w:r w:rsidR="00E03BE3" w:rsidRPr="009340D8">
        <w:rPr>
          <w:rFonts w:ascii="Calibri" w:eastAsia="Calibri" w:hAnsi="Calibri" w:cs="Calibri"/>
        </w:rPr>
        <w:t>e</w:t>
      </w:r>
      <w:r w:rsidR="00E03BE3" w:rsidRPr="009340D8">
        <w:rPr>
          <w:rFonts w:ascii="Calibri" w:eastAsia="Calibri" w:hAnsi="Calibri" w:cs="Calibri"/>
          <w:spacing w:val="1"/>
        </w:rPr>
        <w:t xml:space="preserve"> e</w:t>
      </w:r>
      <w:r w:rsidR="00E03BE3" w:rsidRPr="009340D8">
        <w:rPr>
          <w:rFonts w:ascii="Calibri" w:eastAsia="Calibri" w:hAnsi="Calibri" w:cs="Calibri"/>
          <w:spacing w:val="-1"/>
        </w:rPr>
        <w:t>du</w:t>
      </w:r>
      <w:r w:rsidR="00E03BE3" w:rsidRPr="009340D8">
        <w:rPr>
          <w:rFonts w:ascii="Calibri" w:eastAsia="Calibri" w:hAnsi="Calibri" w:cs="Calibri"/>
          <w:spacing w:val="-2"/>
        </w:rPr>
        <w:t>c</w:t>
      </w:r>
      <w:r w:rsidR="00E03BE3" w:rsidRPr="009340D8">
        <w:rPr>
          <w:rFonts w:ascii="Calibri" w:eastAsia="Calibri" w:hAnsi="Calibri" w:cs="Calibri"/>
        </w:rPr>
        <w:t>ati</w:t>
      </w:r>
      <w:r w:rsidR="00E03BE3" w:rsidRPr="009340D8">
        <w:rPr>
          <w:rFonts w:ascii="Calibri" w:eastAsia="Calibri" w:hAnsi="Calibri" w:cs="Calibri"/>
          <w:spacing w:val="1"/>
        </w:rPr>
        <w:t>o</w:t>
      </w:r>
      <w:r w:rsidR="00E03BE3" w:rsidRPr="009340D8">
        <w:rPr>
          <w:rFonts w:ascii="Calibri" w:eastAsia="Calibri" w:hAnsi="Calibri" w:cs="Calibri"/>
          <w:spacing w:val="-1"/>
        </w:rPr>
        <w:t>n</w:t>
      </w:r>
      <w:r w:rsidR="00E03BE3" w:rsidRPr="009340D8">
        <w:rPr>
          <w:rFonts w:ascii="Calibri" w:eastAsia="Calibri" w:hAnsi="Calibri" w:cs="Calibri"/>
        </w:rPr>
        <w:t xml:space="preserve">al </w:t>
      </w:r>
      <w:r w:rsidR="00E03BE3" w:rsidRPr="009340D8">
        <w:rPr>
          <w:rFonts w:ascii="Calibri" w:eastAsia="Calibri" w:hAnsi="Calibri" w:cs="Calibri"/>
          <w:spacing w:val="-1"/>
        </w:rPr>
        <w:t>ph</w:t>
      </w:r>
      <w:r w:rsidR="00E03BE3" w:rsidRPr="009340D8">
        <w:rPr>
          <w:rFonts w:ascii="Calibri" w:eastAsia="Calibri" w:hAnsi="Calibri" w:cs="Calibri"/>
        </w:rPr>
        <w:t>il</w:t>
      </w:r>
      <w:r w:rsidR="00E03BE3" w:rsidRPr="009340D8">
        <w:rPr>
          <w:rFonts w:ascii="Calibri" w:eastAsia="Calibri" w:hAnsi="Calibri" w:cs="Calibri"/>
          <w:spacing w:val="-1"/>
        </w:rPr>
        <w:t>o</w:t>
      </w:r>
      <w:r w:rsidR="00E03BE3" w:rsidRPr="009340D8">
        <w:rPr>
          <w:rFonts w:ascii="Calibri" w:eastAsia="Calibri" w:hAnsi="Calibri" w:cs="Calibri"/>
        </w:rPr>
        <w:t>s</w:t>
      </w:r>
      <w:r w:rsidR="00E03BE3" w:rsidRPr="009340D8">
        <w:rPr>
          <w:rFonts w:ascii="Calibri" w:eastAsia="Calibri" w:hAnsi="Calibri" w:cs="Calibri"/>
          <w:spacing w:val="1"/>
        </w:rPr>
        <w:t>o</w:t>
      </w:r>
      <w:r w:rsidR="00E03BE3" w:rsidRPr="009340D8">
        <w:rPr>
          <w:rFonts w:ascii="Calibri" w:eastAsia="Calibri" w:hAnsi="Calibri" w:cs="Calibri"/>
          <w:spacing w:val="-1"/>
        </w:rPr>
        <w:t>ph</w:t>
      </w:r>
      <w:r w:rsidR="00E03BE3" w:rsidRPr="009340D8">
        <w:rPr>
          <w:rFonts w:ascii="Calibri" w:eastAsia="Calibri" w:hAnsi="Calibri" w:cs="Calibri"/>
        </w:rPr>
        <w:t>y</w:t>
      </w:r>
      <w:r w:rsidR="00E03BE3" w:rsidRPr="009340D8">
        <w:rPr>
          <w:rFonts w:ascii="Calibri" w:eastAsia="Calibri" w:hAnsi="Calibri" w:cs="Calibri"/>
          <w:spacing w:val="-1"/>
        </w:rPr>
        <w:t xml:space="preserve"> </w:t>
      </w:r>
      <w:r w:rsidR="00E03BE3" w:rsidRPr="009340D8">
        <w:rPr>
          <w:rFonts w:ascii="Calibri" w:eastAsia="Calibri" w:hAnsi="Calibri" w:cs="Calibri"/>
        </w:rPr>
        <w:t>a</w:t>
      </w:r>
      <w:r w:rsidR="00E03BE3" w:rsidRPr="009340D8">
        <w:rPr>
          <w:rFonts w:ascii="Calibri" w:eastAsia="Calibri" w:hAnsi="Calibri" w:cs="Calibri"/>
          <w:spacing w:val="-1"/>
        </w:rPr>
        <w:t>n</w:t>
      </w:r>
      <w:r w:rsidR="00E03BE3" w:rsidRPr="009340D8">
        <w:rPr>
          <w:rFonts w:ascii="Calibri" w:eastAsia="Calibri" w:hAnsi="Calibri" w:cs="Calibri"/>
        </w:rPr>
        <w:t>d a</w:t>
      </w:r>
      <w:r w:rsidR="00E03BE3" w:rsidRPr="009340D8">
        <w:rPr>
          <w:rFonts w:ascii="Calibri" w:eastAsia="Calibri" w:hAnsi="Calibri" w:cs="Calibri"/>
          <w:spacing w:val="-1"/>
        </w:rPr>
        <w:t>pp</w:t>
      </w:r>
      <w:r w:rsidR="00E03BE3" w:rsidRPr="009340D8">
        <w:rPr>
          <w:rFonts w:ascii="Calibri" w:eastAsia="Calibri" w:hAnsi="Calibri" w:cs="Calibri"/>
        </w:rPr>
        <w:t>r</w:t>
      </w:r>
      <w:r w:rsidR="00E03BE3" w:rsidRPr="009340D8">
        <w:rPr>
          <w:rFonts w:ascii="Calibri" w:eastAsia="Calibri" w:hAnsi="Calibri" w:cs="Calibri"/>
          <w:spacing w:val="1"/>
        </w:rPr>
        <w:t>o</w:t>
      </w:r>
      <w:r w:rsidR="00E03BE3" w:rsidRPr="009340D8">
        <w:rPr>
          <w:rFonts w:ascii="Calibri" w:eastAsia="Calibri" w:hAnsi="Calibri" w:cs="Calibri"/>
        </w:rPr>
        <w:t xml:space="preserve">ach </w:t>
      </w:r>
      <w:r w:rsidR="00E03BE3" w:rsidRPr="009340D8">
        <w:rPr>
          <w:rFonts w:ascii="Calibri" w:eastAsia="Calibri" w:hAnsi="Calibri" w:cs="Calibri"/>
          <w:spacing w:val="-2"/>
        </w:rPr>
        <w:t>t</w:t>
      </w:r>
      <w:r w:rsidR="00E03BE3" w:rsidRPr="009340D8">
        <w:rPr>
          <w:rFonts w:ascii="Calibri" w:eastAsia="Calibri" w:hAnsi="Calibri" w:cs="Calibri"/>
        </w:rPr>
        <w:t>o i</w:t>
      </w:r>
      <w:r w:rsidR="00E03BE3" w:rsidRPr="009340D8">
        <w:rPr>
          <w:rFonts w:ascii="Calibri" w:eastAsia="Calibri" w:hAnsi="Calibri" w:cs="Calibri"/>
          <w:spacing w:val="-1"/>
        </w:rPr>
        <w:t>n</w:t>
      </w:r>
      <w:r w:rsidR="00E03BE3" w:rsidRPr="009340D8">
        <w:rPr>
          <w:rFonts w:ascii="Calibri" w:eastAsia="Calibri" w:hAnsi="Calibri" w:cs="Calibri"/>
        </w:rPr>
        <w:t>str</w:t>
      </w:r>
      <w:r w:rsidR="00E03BE3" w:rsidRPr="009340D8">
        <w:rPr>
          <w:rFonts w:ascii="Calibri" w:eastAsia="Calibri" w:hAnsi="Calibri" w:cs="Calibri"/>
          <w:spacing w:val="-1"/>
        </w:rPr>
        <w:t>u</w:t>
      </w:r>
      <w:r w:rsidR="00E03BE3" w:rsidRPr="009340D8">
        <w:rPr>
          <w:rFonts w:ascii="Calibri" w:eastAsia="Calibri" w:hAnsi="Calibri" w:cs="Calibri"/>
        </w:rPr>
        <w:t>cti</w:t>
      </w:r>
      <w:r w:rsidR="00E03BE3" w:rsidRPr="009340D8">
        <w:rPr>
          <w:rFonts w:ascii="Calibri" w:eastAsia="Calibri" w:hAnsi="Calibri" w:cs="Calibri"/>
          <w:spacing w:val="1"/>
        </w:rPr>
        <w:t>o</w:t>
      </w:r>
      <w:r w:rsidR="00E03BE3" w:rsidRPr="009340D8">
        <w:rPr>
          <w:rFonts w:ascii="Calibri" w:eastAsia="Calibri" w:hAnsi="Calibri" w:cs="Calibri"/>
        </w:rPr>
        <w:t>n</w:t>
      </w:r>
      <w:r w:rsidR="00E03BE3" w:rsidRPr="009340D8">
        <w:rPr>
          <w:rFonts w:ascii="Calibri" w:eastAsia="Calibri" w:hAnsi="Calibri" w:cs="Calibri"/>
          <w:spacing w:val="-3"/>
        </w:rPr>
        <w:t xml:space="preserve"> </w:t>
      </w:r>
      <w:r w:rsidR="00E03BE3" w:rsidRPr="009340D8">
        <w:rPr>
          <w:rFonts w:ascii="Calibri" w:eastAsia="Calibri" w:hAnsi="Calibri" w:cs="Calibri"/>
        </w:rPr>
        <w:t>with s</w:t>
      </w:r>
      <w:r w:rsidR="00E03BE3" w:rsidRPr="009340D8">
        <w:rPr>
          <w:rFonts w:ascii="Calibri" w:eastAsia="Calibri" w:hAnsi="Calibri" w:cs="Calibri"/>
          <w:spacing w:val="-3"/>
        </w:rPr>
        <w:t>i</w:t>
      </w:r>
      <w:r w:rsidR="00E03BE3" w:rsidRPr="009340D8">
        <w:rPr>
          <w:rFonts w:ascii="Calibri" w:eastAsia="Calibri" w:hAnsi="Calibri" w:cs="Calibri"/>
          <w:spacing w:val="1"/>
        </w:rPr>
        <w:t>m</w:t>
      </w:r>
      <w:r w:rsidR="00E03BE3" w:rsidRPr="009340D8">
        <w:rPr>
          <w:rFonts w:ascii="Calibri" w:eastAsia="Calibri" w:hAnsi="Calibri" w:cs="Calibri"/>
        </w:rPr>
        <w:t xml:space="preserve">ilar </w:t>
      </w:r>
      <w:r w:rsidR="00E03BE3" w:rsidRPr="009340D8">
        <w:rPr>
          <w:rFonts w:ascii="Calibri" w:eastAsia="Calibri" w:hAnsi="Calibri" w:cs="Calibri"/>
          <w:spacing w:val="-3"/>
        </w:rPr>
        <w:t>p</w:t>
      </w:r>
      <w:r w:rsidR="00E03BE3" w:rsidRPr="009340D8">
        <w:rPr>
          <w:rFonts w:ascii="Calibri" w:eastAsia="Calibri" w:hAnsi="Calibri" w:cs="Calibri"/>
          <w:spacing w:val="1"/>
        </w:rPr>
        <w:t>o</w:t>
      </w:r>
      <w:r w:rsidR="00E03BE3" w:rsidRPr="009340D8">
        <w:rPr>
          <w:rFonts w:ascii="Calibri" w:eastAsia="Calibri" w:hAnsi="Calibri" w:cs="Calibri"/>
          <w:spacing w:val="-3"/>
        </w:rPr>
        <w:t>p</w:t>
      </w:r>
      <w:r w:rsidR="00E03BE3" w:rsidRPr="009340D8">
        <w:rPr>
          <w:rFonts w:ascii="Calibri" w:eastAsia="Calibri" w:hAnsi="Calibri" w:cs="Calibri"/>
          <w:spacing w:val="-1"/>
        </w:rPr>
        <w:t>u</w:t>
      </w:r>
      <w:r w:rsidR="00E03BE3" w:rsidRPr="009340D8">
        <w:rPr>
          <w:rFonts w:ascii="Calibri" w:eastAsia="Calibri" w:hAnsi="Calibri" w:cs="Calibri"/>
        </w:rPr>
        <w:t>lati</w:t>
      </w:r>
      <w:r w:rsidR="00E03BE3" w:rsidRPr="009340D8">
        <w:rPr>
          <w:rFonts w:ascii="Calibri" w:eastAsia="Calibri" w:hAnsi="Calibri" w:cs="Calibri"/>
          <w:spacing w:val="1"/>
        </w:rPr>
        <w:t>o</w:t>
      </w:r>
      <w:r w:rsidR="00E03BE3" w:rsidRPr="009340D8">
        <w:rPr>
          <w:rFonts w:ascii="Calibri" w:eastAsia="Calibri" w:hAnsi="Calibri" w:cs="Calibri"/>
          <w:spacing w:val="-1"/>
        </w:rPr>
        <w:t>n</w:t>
      </w:r>
      <w:r w:rsidR="00E03BE3" w:rsidRPr="009340D8">
        <w:rPr>
          <w:rFonts w:ascii="Calibri" w:eastAsia="Calibri" w:hAnsi="Calibri" w:cs="Calibri"/>
        </w:rPr>
        <w:t>s.</w:t>
      </w:r>
    </w:p>
    <w:p w14:paraId="6F61FF5B" w14:textId="77777777" w:rsidR="007E7AE5" w:rsidRPr="009340D8" w:rsidRDefault="007E7AE5"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73A946D9" w14:textId="77777777" w:rsidTr="00680FEB">
        <w:trPr>
          <w:trHeight w:val="345"/>
        </w:trPr>
        <w:tc>
          <w:tcPr>
            <w:tcW w:w="4998" w:type="pct"/>
            <w:gridSpan w:val="3"/>
            <w:shd w:val="clear" w:color="auto" w:fill="EEECE1" w:themeFill="background2"/>
          </w:tcPr>
          <w:p w14:paraId="1D8E358E" w14:textId="77777777" w:rsidR="007E7AE5" w:rsidRPr="009340D8" w:rsidRDefault="007E7AE5" w:rsidP="00680FEB">
            <w:pPr>
              <w:spacing w:after="200" w:line="276" w:lineRule="auto"/>
              <w:jc w:val="center"/>
              <w:rPr>
                <w:b/>
                <w:sz w:val="28"/>
                <w:szCs w:val="28"/>
              </w:rPr>
            </w:pPr>
            <w:r w:rsidRPr="009340D8">
              <w:rPr>
                <w:b/>
                <w:sz w:val="28"/>
                <w:szCs w:val="28"/>
              </w:rPr>
              <w:t>Philosophy &amp; Approach to Instruction</w:t>
            </w:r>
          </w:p>
        </w:tc>
      </w:tr>
      <w:tr w:rsidR="007E7AE5" w:rsidRPr="009340D8" w14:paraId="45AEC0AD" w14:textId="77777777" w:rsidTr="00680FEB">
        <w:trPr>
          <w:trHeight w:val="279"/>
        </w:trPr>
        <w:tc>
          <w:tcPr>
            <w:tcW w:w="1739" w:type="pct"/>
            <w:tcBorders>
              <w:right w:val="single" w:sz="4" w:space="0" w:color="auto"/>
            </w:tcBorders>
            <w:shd w:val="clear" w:color="auto" w:fill="auto"/>
          </w:tcPr>
          <w:p w14:paraId="400FF0DD"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3E9815D8"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6B8AC4DA" w14:textId="77777777" w:rsidR="007E7AE5" w:rsidRPr="009340D8" w:rsidRDefault="007E7AE5" w:rsidP="00680FEB">
            <w:pPr>
              <w:spacing w:after="200" w:line="276" w:lineRule="auto"/>
              <w:jc w:val="center"/>
              <w:rPr>
                <w:b/>
              </w:rPr>
            </w:pPr>
            <w:r w:rsidRPr="009340D8">
              <w:rPr>
                <w:b/>
              </w:rPr>
              <w:t>Does Not Meet</w:t>
            </w:r>
          </w:p>
        </w:tc>
      </w:tr>
      <w:tr w:rsidR="007E7AE5" w:rsidRPr="009340D8" w14:paraId="756E1DE2" w14:textId="77777777" w:rsidTr="00680FEB">
        <w:trPr>
          <w:trHeight w:val="362"/>
        </w:trPr>
        <w:tc>
          <w:tcPr>
            <w:tcW w:w="1739" w:type="pct"/>
            <w:tcBorders>
              <w:bottom w:val="single" w:sz="4" w:space="0" w:color="auto"/>
            </w:tcBorders>
            <w:vAlign w:val="center"/>
          </w:tcPr>
          <w:p w14:paraId="5C2292D3"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35678AA9"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603F3F59"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1C7D5E2A" w14:textId="77777777" w:rsidR="007E7AE5" w:rsidRPr="009340D8" w:rsidRDefault="007E7AE5" w:rsidP="007E7AE5">
      <w:pPr>
        <w:pStyle w:val="Heading3"/>
      </w:pPr>
    </w:p>
    <w:tbl>
      <w:tblPr>
        <w:tblStyle w:val="TableGrid"/>
        <w:tblW w:w="5038" w:type="pct"/>
        <w:tblLayout w:type="fixed"/>
        <w:tblLook w:val="04A0" w:firstRow="1" w:lastRow="0" w:firstColumn="1" w:lastColumn="0" w:noHBand="0" w:noVBand="1"/>
      </w:tblPr>
      <w:tblGrid>
        <w:gridCol w:w="4942"/>
        <w:gridCol w:w="4707"/>
      </w:tblGrid>
      <w:tr w:rsidR="007E7AE5" w:rsidRPr="009340D8" w14:paraId="06876148" w14:textId="77777777" w:rsidTr="00680FEB">
        <w:trPr>
          <w:trHeight w:val="334"/>
        </w:trPr>
        <w:tc>
          <w:tcPr>
            <w:tcW w:w="2561" w:type="pct"/>
            <w:shd w:val="clear" w:color="auto" w:fill="EEECE1" w:themeFill="background2"/>
          </w:tcPr>
          <w:p w14:paraId="10923CDD"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5535A853"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4C0A2EED" w14:textId="77777777" w:rsidTr="00680FEB">
        <w:trPr>
          <w:trHeight w:val="1652"/>
        </w:trPr>
        <w:tc>
          <w:tcPr>
            <w:tcW w:w="2561" w:type="pct"/>
          </w:tcPr>
          <w:p w14:paraId="12ABB491" w14:textId="77777777" w:rsidR="007E7AE5" w:rsidRPr="009340D8" w:rsidRDefault="007E7AE5" w:rsidP="00680FEB">
            <w:pPr>
              <w:pStyle w:val="NoSpacing"/>
              <w:autoSpaceDE w:val="0"/>
              <w:autoSpaceDN w:val="0"/>
              <w:adjustRightInd w:val="0"/>
              <w:rPr>
                <w:rStyle w:val="Strong"/>
                <w:bCs w:val="0"/>
              </w:rPr>
            </w:pPr>
          </w:p>
        </w:tc>
        <w:tc>
          <w:tcPr>
            <w:tcW w:w="2439" w:type="pct"/>
          </w:tcPr>
          <w:p w14:paraId="603AD4FF" w14:textId="77777777" w:rsidR="007E7AE5" w:rsidRPr="009340D8" w:rsidRDefault="007E7AE5" w:rsidP="00680FEB">
            <w:pPr>
              <w:pStyle w:val="NoSpacing"/>
              <w:autoSpaceDE w:val="0"/>
              <w:autoSpaceDN w:val="0"/>
              <w:adjustRightInd w:val="0"/>
              <w:rPr>
                <w:rStyle w:val="Strong"/>
                <w:bCs w:val="0"/>
              </w:rPr>
            </w:pPr>
          </w:p>
        </w:tc>
      </w:tr>
    </w:tbl>
    <w:p w14:paraId="3DB71057" w14:textId="77777777" w:rsidR="007E7AE5" w:rsidRPr="009340D8" w:rsidRDefault="007E7AE5" w:rsidP="007E7AE5"/>
    <w:p w14:paraId="32FAB611" w14:textId="77777777" w:rsidR="005C30EE" w:rsidRPr="009340D8" w:rsidRDefault="005C30EE" w:rsidP="005C30EE">
      <w:pPr>
        <w:pStyle w:val="Heading3"/>
        <w:rPr>
          <w:u w:val="single"/>
        </w:rPr>
      </w:pPr>
      <w:r w:rsidRPr="009340D8">
        <w:rPr>
          <w:u w:val="single"/>
        </w:rPr>
        <w:t>C. Instructional Design</w:t>
      </w:r>
      <w:r w:rsidR="009B4BDB" w:rsidRPr="009340D8">
        <w:rPr>
          <w:u w:val="single"/>
        </w:rPr>
        <w:t xml:space="preserve"> (Element 1)</w:t>
      </w:r>
    </w:p>
    <w:p w14:paraId="5727898F" w14:textId="77777777" w:rsidR="00F7510E" w:rsidRPr="009340D8" w:rsidRDefault="00A574CE" w:rsidP="00F7510E">
      <w:r w:rsidRPr="009340D8">
        <w:t xml:space="preserve">In addition to containing all </w:t>
      </w:r>
      <w:r w:rsidR="00BF5607" w:rsidRPr="009340D8">
        <w:t>District Required Language</w:t>
      </w:r>
      <w:r w:rsidRPr="009340D8">
        <w:t>, a</w:t>
      </w:r>
      <w:r w:rsidR="007E7AE5" w:rsidRPr="009340D8">
        <w:t xml:space="preserve"> petition sufficiently meets this standard if it: </w:t>
      </w:r>
    </w:p>
    <w:p w14:paraId="22D5158F" w14:textId="77777777" w:rsidR="00F7510E" w:rsidRPr="009340D8" w:rsidRDefault="009644CA" w:rsidP="000303D6">
      <w:pPr>
        <w:pStyle w:val="ListParagraph"/>
        <w:numPr>
          <w:ilvl w:val="0"/>
          <w:numId w:val="9"/>
        </w:numPr>
        <w:rPr>
          <w:color w:val="000000" w:themeColor="text1"/>
        </w:rPr>
      </w:pPr>
      <w:r w:rsidRPr="009340D8">
        <w:rPr>
          <w:color w:val="000000" w:themeColor="text1"/>
        </w:rPr>
        <w:t xml:space="preserve">Includes a framework for instructional </w:t>
      </w:r>
      <w:r w:rsidR="00B620C3" w:rsidRPr="009340D8">
        <w:rPr>
          <w:color w:val="000000" w:themeColor="text1"/>
        </w:rPr>
        <w:t>methods and strategies</w:t>
      </w:r>
      <w:r w:rsidRPr="009340D8">
        <w:rPr>
          <w:color w:val="000000" w:themeColor="text1"/>
        </w:rPr>
        <w:t xml:space="preserve"> aligned with the needs of the pupils that the charter school has identified </w:t>
      </w:r>
      <w:r w:rsidR="00F7510E" w:rsidRPr="009340D8">
        <w:rPr>
          <w:color w:val="000000" w:themeColor="text1"/>
        </w:rPr>
        <w:t>as its target student population.</w:t>
      </w:r>
    </w:p>
    <w:p w14:paraId="63A8C3EC" w14:textId="77777777" w:rsidR="00F7510E" w:rsidRPr="009340D8" w:rsidRDefault="009644CA" w:rsidP="000303D6">
      <w:pPr>
        <w:pStyle w:val="ListParagraph"/>
        <w:numPr>
          <w:ilvl w:val="0"/>
          <w:numId w:val="9"/>
        </w:numPr>
        <w:rPr>
          <w:color w:val="000000" w:themeColor="text1"/>
        </w:rPr>
      </w:pPr>
      <w:r w:rsidRPr="009340D8">
        <w:rPr>
          <w:color w:val="000000" w:themeColor="text1"/>
        </w:rPr>
        <w:t xml:space="preserve"> Indicates how the curriculum </w:t>
      </w:r>
      <w:r w:rsidR="0075346A" w:rsidRPr="009340D8">
        <w:rPr>
          <w:color w:val="000000" w:themeColor="text1"/>
        </w:rPr>
        <w:t xml:space="preserve">is research-based, </w:t>
      </w:r>
      <w:r w:rsidRPr="009340D8">
        <w:rPr>
          <w:color w:val="000000" w:themeColor="text1"/>
        </w:rPr>
        <w:t>addresses CA Common Core State Standards</w:t>
      </w:r>
      <w:r w:rsidR="006206A6" w:rsidRPr="009340D8">
        <w:rPr>
          <w:color w:val="000000" w:themeColor="text1"/>
        </w:rPr>
        <w:t>,</w:t>
      </w:r>
      <w:r w:rsidR="001175C6" w:rsidRPr="009340D8">
        <w:rPr>
          <w:color w:val="000000" w:themeColor="text1"/>
        </w:rPr>
        <w:t xml:space="preserve"> and meets target population needs</w:t>
      </w:r>
      <w:r w:rsidRPr="009340D8">
        <w:rPr>
          <w:color w:val="000000" w:themeColor="text1"/>
        </w:rPr>
        <w:t>.</w:t>
      </w:r>
    </w:p>
    <w:p w14:paraId="5C711EAE" w14:textId="77777777" w:rsidR="00F7510E" w:rsidRPr="009340D8" w:rsidRDefault="001175C6" w:rsidP="000303D6">
      <w:pPr>
        <w:pStyle w:val="ListParagraph"/>
        <w:numPr>
          <w:ilvl w:val="0"/>
          <w:numId w:val="9"/>
        </w:numPr>
        <w:rPr>
          <w:color w:val="000000" w:themeColor="text1"/>
        </w:rPr>
      </w:pPr>
      <w:r w:rsidRPr="009340D8">
        <w:rPr>
          <w:color w:val="000000" w:themeColor="text1"/>
        </w:rPr>
        <w:t xml:space="preserve"> Includes the curriculum/textbooks or other instructional resources to be used. </w:t>
      </w:r>
    </w:p>
    <w:p w14:paraId="7AB2F344" w14:textId="77777777" w:rsidR="00F7510E" w:rsidRPr="009340D8" w:rsidRDefault="001175C6" w:rsidP="000303D6">
      <w:pPr>
        <w:pStyle w:val="ListParagraph"/>
        <w:numPr>
          <w:ilvl w:val="0"/>
          <w:numId w:val="9"/>
        </w:numPr>
        <w:rPr>
          <w:color w:val="000000" w:themeColor="text1"/>
        </w:rPr>
      </w:pPr>
      <w:r w:rsidRPr="009340D8">
        <w:rPr>
          <w:color w:val="000000" w:themeColor="text1"/>
        </w:rPr>
        <w:t xml:space="preserve"> For curriculum yet to be developed, includes a thorough, persuasive plan for development including the research base to be considered. Includes a realistic, time-specific development schedule and clear objectives to be, as well as the identification of</w:t>
      </w:r>
      <w:r w:rsidR="006206A6" w:rsidRPr="009340D8">
        <w:rPr>
          <w:color w:val="000000" w:themeColor="text1"/>
        </w:rPr>
        <w:t xml:space="preserve"> the foundational materials and</w:t>
      </w:r>
      <w:r w:rsidRPr="009340D8">
        <w:rPr>
          <w:color w:val="000000" w:themeColor="text1"/>
        </w:rPr>
        <w:t xml:space="preserve"> individuals responsible for</w:t>
      </w:r>
      <w:r w:rsidR="006206A6" w:rsidRPr="009340D8">
        <w:rPr>
          <w:color w:val="000000" w:themeColor="text1"/>
        </w:rPr>
        <w:t xml:space="preserve"> the</w:t>
      </w:r>
      <w:r w:rsidRPr="009340D8">
        <w:rPr>
          <w:color w:val="000000" w:themeColor="text1"/>
        </w:rPr>
        <w:t xml:space="preserve"> curriculum development and evidence that they are well- qualified for the task.</w:t>
      </w:r>
    </w:p>
    <w:p w14:paraId="3E2B73C9" w14:textId="77777777" w:rsidR="00F7510E" w:rsidRPr="009340D8" w:rsidRDefault="006206A6" w:rsidP="000303D6">
      <w:pPr>
        <w:pStyle w:val="ListParagraph"/>
        <w:numPr>
          <w:ilvl w:val="0"/>
          <w:numId w:val="9"/>
        </w:numPr>
        <w:rPr>
          <w:color w:val="000000" w:themeColor="text1"/>
        </w:rPr>
      </w:pPr>
      <w:r w:rsidRPr="009340D8">
        <w:rPr>
          <w:color w:val="000000" w:themeColor="text1"/>
        </w:rPr>
        <w:t>Describes how the instructional program will provide and support student development of technology-related skills and how the school will ensure that students will be prepared to take computer-based state standardized assessments.</w:t>
      </w:r>
    </w:p>
    <w:p w14:paraId="2405B811" w14:textId="77777777" w:rsidR="00F7510E" w:rsidRPr="009340D8" w:rsidRDefault="00232F98" w:rsidP="000303D6">
      <w:pPr>
        <w:pStyle w:val="ListParagraph"/>
        <w:numPr>
          <w:ilvl w:val="0"/>
          <w:numId w:val="9"/>
        </w:numPr>
        <w:rPr>
          <w:color w:val="000000" w:themeColor="text1"/>
        </w:rPr>
      </w:pPr>
      <w:r w:rsidRPr="009340D8">
        <w:rPr>
          <w:b/>
          <w:color w:val="000000" w:themeColor="text1"/>
        </w:rPr>
        <w:t>For secondary schools (departmentalized middle schools and high schools),</w:t>
      </w:r>
      <w:r w:rsidRPr="009340D8">
        <w:rPr>
          <w:color w:val="000000" w:themeColor="text1"/>
        </w:rPr>
        <w:t xml:space="preserve"> provides a comprehensive course list or table that shows all course offerings for all grades to be served.</w:t>
      </w:r>
    </w:p>
    <w:p w14:paraId="0A733A0C" w14:textId="77777777" w:rsidR="00F7510E" w:rsidRPr="009340D8" w:rsidRDefault="00F7510E" w:rsidP="00F7510E">
      <w:pPr>
        <w:pStyle w:val="ListParagraph"/>
        <w:rPr>
          <w:b/>
          <w:color w:val="000000" w:themeColor="text1"/>
        </w:rPr>
      </w:pPr>
      <w:r w:rsidRPr="009340D8">
        <w:rPr>
          <w:b/>
          <w:color w:val="000000" w:themeColor="text1"/>
        </w:rPr>
        <w:t xml:space="preserve">For High Schools only: </w:t>
      </w:r>
    </w:p>
    <w:p w14:paraId="018697FC" w14:textId="77777777" w:rsidR="00F7510E" w:rsidRPr="009340D8" w:rsidRDefault="004E4428" w:rsidP="000303D6">
      <w:pPr>
        <w:pStyle w:val="ListParagraph"/>
        <w:numPr>
          <w:ilvl w:val="0"/>
          <w:numId w:val="9"/>
        </w:numPr>
        <w:rPr>
          <w:color w:val="000000" w:themeColor="text1"/>
        </w:rPr>
      </w:pPr>
      <w:r w:rsidRPr="009340D8">
        <w:rPr>
          <w:color w:val="000000" w:themeColor="text1"/>
        </w:rPr>
        <w:t>Specifies how the ins</w:t>
      </w:r>
      <w:r w:rsidR="006206A6" w:rsidRPr="009340D8">
        <w:rPr>
          <w:color w:val="000000" w:themeColor="text1"/>
        </w:rPr>
        <w:t>tructional program will meet graduation and A-G</w:t>
      </w:r>
      <w:r w:rsidRPr="009340D8">
        <w:rPr>
          <w:color w:val="000000" w:themeColor="text1"/>
        </w:rPr>
        <w:t xml:space="preserve"> requirements.</w:t>
      </w:r>
    </w:p>
    <w:p w14:paraId="238145D0" w14:textId="77777777" w:rsidR="00F7510E" w:rsidRPr="009340D8" w:rsidRDefault="004E4428" w:rsidP="000303D6">
      <w:pPr>
        <w:pStyle w:val="ListParagraph"/>
        <w:numPr>
          <w:ilvl w:val="0"/>
          <w:numId w:val="9"/>
        </w:numPr>
        <w:rPr>
          <w:color w:val="000000" w:themeColor="text1"/>
        </w:rPr>
      </w:pPr>
      <w:r w:rsidRPr="009340D8">
        <w:rPr>
          <w:color w:val="000000" w:themeColor="text1"/>
        </w:rPr>
        <w:t xml:space="preserve"> Describes the timeline that the charter school will follow for obtaining WASC accreditation.</w:t>
      </w:r>
    </w:p>
    <w:p w14:paraId="315FF6EF" w14:textId="77777777" w:rsidR="00F7510E" w:rsidRPr="009340D8" w:rsidRDefault="004E4428" w:rsidP="000303D6">
      <w:pPr>
        <w:pStyle w:val="ListParagraph"/>
        <w:numPr>
          <w:ilvl w:val="0"/>
          <w:numId w:val="9"/>
        </w:numPr>
        <w:rPr>
          <w:color w:val="000000" w:themeColor="text1"/>
        </w:rPr>
      </w:pPr>
      <w:r w:rsidRPr="009340D8">
        <w:rPr>
          <w:color w:val="000000" w:themeColor="text1"/>
        </w:rPr>
        <w:t xml:space="preserve"> Describes how charter school will inform parents about </w:t>
      </w:r>
      <w:r w:rsidRPr="009340D8">
        <w:rPr>
          <w:rFonts w:ascii="Calibri" w:hAnsi="Calibri" w:cs="Calibri"/>
          <w:color w:val="000000" w:themeColor="text1"/>
        </w:rPr>
        <w:t xml:space="preserve">transferability of courses to other public high schools and eligibility of courses to meet college entrance requirements. </w:t>
      </w:r>
      <w:r w:rsidRPr="009340D8">
        <w:rPr>
          <w:color w:val="000000" w:themeColor="text1"/>
        </w:rPr>
        <w:t xml:space="preserve">(Courses that are </w:t>
      </w:r>
      <w:r w:rsidRPr="009340D8">
        <w:rPr>
          <w:color w:val="000000" w:themeColor="text1"/>
        </w:rPr>
        <w:lastRenderedPageBreak/>
        <w:t xml:space="preserve">accredited by WASC may be considered transferable, and courses meeting the </w:t>
      </w:r>
      <w:r w:rsidR="00E34462" w:rsidRPr="009340D8">
        <w:rPr>
          <w:color w:val="000000" w:themeColor="text1"/>
        </w:rPr>
        <w:t>A-G</w:t>
      </w:r>
      <w:r w:rsidRPr="009340D8">
        <w:rPr>
          <w:color w:val="000000" w:themeColor="text1"/>
        </w:rPr>
        <w:t xml:space="preserve"> admissions criteria may be considered to meet college entrance requirements.) </w:t>
      </w:r>
    </w:p>
    <w:p w14:paraId="499100E8" w14:textId="77777777" w:rsidR="00F7510E" w:rsidRPr="009340D8" w:rsidRDefault="00E34462" w:rsidP="000303D6">
      <w:pPr>
        <w:pStyle w:val="ListParagraph"/>
        <w:numPr>
          <w:ilvl w:val="0"/>
          <w:numId w:val="9"/>
        </w:numPr>
        <w:rPr>
          <w:color w:val="000000" w:themeColor="text1"/>
        </w:rPr>
      </w:pPr>
      <w:r w:rsidRPr="009340D8">
        <w:rPr>
          <w:b/>
          <w:color w:val="000000" w:themeColor="text1"/>
        </w:rPr>
        <w:t>For schools offering International Baccalaureate,</w:t>
      </w:r>
      <w:r w:rsidRPr="009340D8">
        <w:rPr>
          <w:color w:val="000000" w:themeColor="text1"/>
        </w:rPr>
        <w:t xml:space="preserve"> or any other complex instructional framework that must be phased in over time, describes the school’s plan and timeline for implementing the various phases or components of the program.</w:t>
      </w:r>
    </w:p>
    <w:p w14:paraId="5ADCB0D0" w14:textId="77777777" w:rsidR="00F7510E" w:rsidRPr="009340D8" w:rsidRDefault="00E34462" w:rsidP="000303D6">
      <w:pPr>
        <w:pStyle w:val="ListParagraph"/>
        <w:numPr>
          <w:ilvl w:val="0"/>
          <w:numId w:val="9"/>
        </w:numPr>
        <w:rPr>
          <w:color w:val="000000" w:themeColor="text1"/>
        </w:rPr>
      </w:pPr>
      <w:r w:rsidRPr="009340D8">
        <w:rPr>
          <w:b/>
          <w:color w:val="000000" w:themeColor="text1"/>
        </w:rPr>
        <w:t xml:space="preserve">For schools offering Transitional </w:t>
      </w:r>
      <w:proofErr w:type="gramStart"/>
      <w:r w:rsidRPr="009340D8">
        <w:rPr>
          <w:b/>
          <w:color w:val="000000" w:themeColor="text1"/>
        </w:rPr>
        <w:t>Kindergarten</w:t>
      </w:r>
      <w:r w:rsidRPr="009340D8">
        <w:rPr>
          <w:color w:val="000000" w:themeColor="text1"/>
        </w:rPr>
        <w:t>,</w:t>
      </w:r>
      <w:proofErr w:type="gramEnd"/>
      <w:r w:rsidRPr="009340D8">
        <w:rPr>
          <w:color w:val="000000" w:themeColor="text1"/>
        </w:rPr>
        <w:t xml:space="preserve"> includes a description of the school’s Transitional Kindergarten program.</w:t>
      </w:r>
    </w:p>
    <w:p w14:paraId="5F780CB4" w14:textId="77777777" w:rsidR="00F7510E" w:rsidRPr="009340D8" w:rsidRDefault="00E34462" w:rsidP="000303D6">
      <w:pPr>
        <w:pStyle w:val="ListParagraph"/>
        <w:numPr>
          <w:ilvl w:val="0"/>
          <w:numId w:val="9"/>
        </w:numPr>
        <w:rPr>
          <w:color w:val="000000" w:themeColor="text1"/>
        </w:rPr>
      </w:pPr>
      <w:r w:rsidRPr="009340D8">
        <w:rPr>
          <w:b/>
          <w:color w:val="000000" w:themeColor="text1"/>
        </w:rPr>
        <w:t>For schools offering summer school</w:t>
      </w:r>
      <w:r w:rsidRPr="009340D8">
        <w:rPr>
          <w:color w:val="000000" w:themeColor="text1"/>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14:paraId="1B8C39DF" w14:textId="77777777" w:rsidR="00F7584E" w:rsidRPr="009340D8" w:rsidRDefault="00F7584E" w:rsidP="00F7584E">
      <w:pPr>
        <w:rPr>
          <w:b/>
          <w:color w:val="000000" w:themeColor="text1"/>
        </w:rPr>
      </w:pPr>
      <w:r w:rsidRPr="009340D8">
        <w:rPr>
          <w:b/>
          <w:color w:val="000000" w:themeColor="text1"/>
        </w:rPr>
        <w:t xml:space="preserve">Academic Calendar &amp; Schedules </w:t>
      </w:r>
    </w:p>
    <w:p w14:paraId="6D94E9BD" w14:textId="77777777" w:rsidR="00F7510E" w:rsidRPr="009340D8" w:rsidRDefault="00232F98" w:rsidP="0004684E">
      <w:pPr>
        <w:pStyle w:val="ListParagraph"/>
        <w:numPr>
          <w:ilvl w:val="0"/>
          <w:numId w:val="41"/>
        </w:numPr>
        <w:rPr>
          <w:color w:val="000000" w:themeColor="text1"/>
        </w:rPr>
      </w:pPr>
      <w:r w:rsidRPr="009340D8">
        <w:rPr>
          <w:color w:val="000000" w:themeColor="text1"/>
        </w:rPr>
        <w:t xml:space="preserve">Includes the school’s academic calendar and schedules that are internally consistent. </w:t>
      </w:r>
    </w:p>
    <w:p w14:paraId="04D7EDAD" w14:textId="77777777" w:rsidR="00F7510E" w:rsidRPr="009340D8" w:rsidRDefault="00F7510E" w:rsidP="00F7510E">
      <w:pPr>
        <w:pStyle w:val="ListParagraph"/>
        <w:rPr>
          <w:color w:val="000000" w:themeColor="text1"/>
        </w:rPr>
      </w:pPr>
    </w:p>
    <w:p w14:paraId="6AC5BC9E" w14:textId="77777777" w:rsidR="00F7510E" w:rsidRPr="009340D8" w:rsidRDefault="00232F98" w:rsidP="0004684E">
      <w:pPr>
        <w:pStyle w:val="ListParagraph"/>
        <w:numPr>
          <w:ilvl w:val="0"/>
          <w:numId w:val="41"/>
        </w:numPr>
        <w:rPr>
          <w:color w:val="000000" w:themeColor="text1"/>
        </w:rPr>
      </w:pPr>
      <w:r w:rsidRPr="009340D8">
        <w:rPr>
          <w:color w:val="000000" w:themeColor="text1"/>
        </w:rPr>
        <w:t xml:space="preserve">Includes </w:t>
      </w:r>
      <w:r w:rsidR="002E45F0" w:rsidRPr="009340D8">
        <w:rPr>
          <w:b/>
          <w:color w:val="000000" w:themeColor="text1"/>
        </w:rPr>
        <w:t>Instructional Days and Minutes Calculator Chart (see Appendix G)</w:t>
      </w:r>
      <w:r w:rsidR="002E45F0" w:rsidRPr="009340D8">
        <w:rPr>
          <w:color w:val="000000" w:themeColor="text1"/>
        </w:rPr>
        <w:t xml:space="preserve"> and a </w:t>
      </w:r>
      <w:r w:rsidRPr="009340D8">
        <w:rPr>
          <w:color w:val="000000" w:themeColor="text1"/>
        </w:rPr>
        <w:t>comprehensive set of</w:t>
      </w:r>
      <w:r w:rsidR="00E34462" w:rsidRPr="009340D8">
        <w:rPr>
          <w:color w:val="000000" w:themeColor="text1"/>
        </w:rPr>
        <w:t xml:space="preserve"> sample daily schedule</w:t>
      </w:r>
      <w:r w:rsidRPr="009340D8">
        <w:rPr>
          <w:color w:val="000000" w:themeColor="text1"/>
        </w:rPr>
        <w:t>s (regular, early dismissal, minimum day), which explain</w:t>
      </w:r>
      <w:r w:rsidR="00E34462" w:rsidRPr="009340D8">
        <w:rPr>
          <w:color w:val="000000" w:themeColor="text1"/>
        </w:rPr>
        <w:t xml:space="preserve"> the rationale for allocation of instructional time to different subject matter areas. </w:t>
      </w:r>
    </w:p>
    <w:p w14:paraId="3EE1F122" w14:textId="77777777" w:rsidR="00F7510E" w:rsidRPr="009340D8" w:rsidRDefault="00F7584E" w:rsidP="00F7584E">
      <w:pPr>
        <w:rPr>
          <w:color w:val="000000" w:themeColor="text1"/>
        </w:rPr>
      </w:pPr>
      <w:r w:rsidRPr="009340D8">
        <w:rPr>
          <w:b/>
          <w:color w:val="000000" w:themeColor="text1"/>
        </w:rPr>
        <w:t xml:space="preserve">Staffing &amp; Professional Development </w:t>
      </w:r>
    </w:p>
    <w:p w14:paraId="7CEC8961" w14:textId="77777777" w:rsidR="00F7510E" w:rsidRPr="009340D8" w:rsidRDefault="00E34462" w:rsidP="0004684E">
      <w:pPr>
        <w:pStyle w:val="ListParagraph"/>
        <w:numPr>
          <w:ilvl w:val="0"/>
          <w:numId w:val="42"/>
        </w:numPr>
        <w:rPr>
          <w:color w:val="000000" w:themeColor="text1"/>
        </w:rPr>
      </w:pPr>
      <w:r w:rsidRPr="009340D8">
        <w:rPr>
          <w:color w:val="000000" w:themeColor="text1"/>
        </w:rPr>
        <w:t xml:space="preserve"> Describes how teachers will be recruited and developed to successfully deliver the proposed educational program.</w:t>
      </w:r>
    </w:p>
    <w:p w14:paraId="195F3AE3" w14:textId="77777777" w:rsidR="00F7510E" w:rsidRPr="009340D8" w:rsidRDefault="00F7510E" w:rsidP="00F7510E">
      <w:pPr>
        <w:pStyle w:val="ListParagraph"/>
        <w:rPr>
          <w:color w:val="000000" w:themeColor="text1"/>
        </w:rPr>
      </w:pPr>
    </w:p>
    <w:p w14:paraId="7562D8A0" w14:textId="77777777" w:rsidR="00E34462" w:rsidRPr="009340D8" w:rsidRDefault="00E34462" w:rsidP="004E4428">
      <w:pPr>
        <w:pStyle w:val="ListParagraph"/>
        <w:numPr>
          <w:ilvl w:val="0"/>
          <w:numId w:val="42"/>
        </w:numPr>
        <w:rPr>
          <w:color w:val="000000" w:themeColor="text1"/>
        </w:rPr>
      </w:pPr>
      <w:r w:rsidRPr="009340D8">
        <w:rPr>
          <w:color w:val="000000" w:themeColor="text1"/>
        </w:rPr>
        <w:t>Describes how the school will provide ongoing professional, specifying a list of topics, for the first year of the charter term.</w:t>
      </w:r>
    </w:p>
    <w:p w14:paraId="6C1D5ADF" w14:textId="77777777" w:rsidR="004E4428" w:rsidRPr="009340D8" w:rsidRDefault="004E4428" w:rsidP="004E4428">
      <w:pPr>
        <w:tabs>
          <w:tab w:val="left" w:pos="720"/>
        </w:tabs>
        <w:spacing w:after="0" w:line="240" w:lineRule="auto"/>
      </w:pPr>
    </w:p>
    <w:p w14:paraId="3D341AD1" w14:textId="77777777" w:rsidR="007E7AE5" w:rsidRPr="009340D8" w:rsidRDefault="007E7AE5"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738FBB6D" w14:textId="77777777" w:rsidTr="00680FEB">
        <w:trPr>
          <w:trHeight w:val="345"/>
        </w:trPr>
        <w:tc>
          <w:tcPr>
            <w:tcW w:w="4998" w:type="pct"/>
            <w:gridSpan w:val="3"/>
            <w:shd w:val="clear" w:color="auto" w:fill="EEECE1" w:themeFill="background2"/>
          </w:tcPr>
          <w:p w14:paraId="12F59CDE" w14:textId="77777777" w:rsidR="007E7AE5" w:rsidRPr="009340D8" w:rsidRDefault="009644CA" w:rsidP="00680FEB">
            <w:pPr>
              <w:spacing w:after="200" w:line="276" w:lineRule="auto"/>
              <w:jc w:val="center"/>
              <w:rPr>
                <w:b/>
                <w:sz w:val="28"/>
                <w:szCs w:val="28"/>
              </w:rPr>
            </w:pPr>
            <w:r w:rsidRPr="009340D8">
              <w:rPr>
                <w:b/>
                <w:sz w:val="28"/>
                <w:szCs w:val="28"/>
              </w:rPr>
              <w:t>Instructional Design</w:t>
            </w:r>
          </w:p>
        </w:tc>
      </w:tr>
      <w:tr w:rsidR="007E7AE5" w:rsidRPr="009340D8" w14:paraId="53511A57" w14:textId="77777777" w:rsidTr="00680FEB">
        <w:trPr>
          <w:trHeight w:val="279"/>
        </w:trPr>
        <w:tc>
          <w:tcPr>
            <w:tcW w:w="1739" w:type="pct"/>
            <w:tcBorders>
              <w:right w:val="single" w:sz="4" w:space="0" w:color="auto"/>
            </w:tcBorders>
            <w:shd w:val="clear" w:color="auto" w:fill="auto"/>
          </w:tcPr>
          <w:p w14:paraId="6C162913"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2932AE12"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184CBF3C" w14:textId="77777777" w:rsidR="007E7AE5" w:rsidRPr="009340D8" w:rsidRDefault="007E7AE5" w:rsidP="00680FEB">
            <w:pPr>
              <w:spacing w:after="200" w:line="276" w:lineRule="auto"/>
              <w:jc w:val="center"/>
              <w:rPr>
                <w:b/>
              </w:rPr>
            </w:pPr>
            <w:r w:rsidRPr="009340D8">
              <w:rPr>
                <w:b/>
              </w:rPr>
              <w:t>Does Not Meet</w:t>
            </w:r>
          </w:p>
        </w:tc>
      </w:tr>
      <w:tr w:rsidR="007E7AE5" w:rsidRPr="009340D8" w14:paraId="19522AD0" w14:textId="77777777" w:rsidTr="00680FEB">
        <w:trPr>
          <w:trHeight w:val="362"/>
        </w:trPr>
        <w:tc>
          <w:tcPr>
            <w:tcW w:w="1739" w:type="pct"/>
            <w:tcBorders>
              <w:bottom w:val="single" w:sz="4" w:space="0" w:color="auto"/>
            </w:tcBorders>
            <w:vAlign w:val="center"/>
          </w:tcPr>
          <w:p w14:paraId="696C68A0"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7EF6A6FA"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5770B164"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00412D1B" w14:textId="77777777" w:rsidR="007E7AE5" w:rsidRPr="009340D8" w:rsidRDefault="007E7AE5" w:rsidP="007E7AE5">
      <w:pPr>
        <w:pStyle w:val="Heading3"/>
      </w:pPr>
    </w:p>
    <w:tbl>
      <w:tblPr>
        <w:tblStyle w:val="TableGrid"/>
        <w:tblW w:w="5038" w:type="pct"/>
        <w:tblLayout w:type="fixed"/>
        <w:tblLook w:val="04A0" w:firstRow="1" w:lastRow="0" w:firstColumn="1" w:lastColumn="0" w:noHBand="0" w:noVBand="1"/>
      </w:tblPr>
      <w:tblGrid>
        <w:gridCol w:w="4942"/>
        <w:gridCol w:w="4707"/>
      </w:tblGrid>
      <w:tr w:rsidR="007E7AE5" w:rsidRPr="009340D8" w14:paraId="7F7F2FD3" w14:textId="77777777" w:rsidTr="00680FEB">
        <w:trPr>
          <w:trHeight w:val="334"/>
        </w:trPr>
        <w:tc>
          <w:tcPr>
            <w:tcW w:w="2561" w:type="pct"/>
            <w:shd w:val="clear" w:color="auto" w:fill="EEECE1" w:themeFill="background2"/>
          </w:tcPr>
          <w:p w14:paraId="5F6C197B"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511A781F"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20826206" w14:textId="77777777" w:rsidTr="00680FEB">
        <w:trPr>
          <w:trHeight w:val="1652"/>
        </w:trPr>
        <w:tc>
          <w:tcPr>
            <w:tcW w:w="2561" w:type="pct"/>
          </w:tcPr>
          <w:p w14:paraId="4D5AA770" w14:textId="77777777" w:rsidR="007E7AE5" w:rsidRPr="009340D8" w:rsidRDefault="007E7AE5" w:rsidP="00680FEB">
            <w:pPr>
              <w:pStyle w:val="NoSpacing"/>
              <w:autoSpaceDE w:val="0"/>
              <w:autoSpaceDN w:val="0"/>
              <w:adjustRightInd w:val="0"/>
              <w:rPr>
                <w:rStyle w:val="Strong"/>
                <w:bCs w:val="0"/>
              </w:rPr>
            </w:pPr>
          </w:p>
        </w:tc>
        <w:tc>
          <w:tcPr>
            <w:tcW w:w="2439" w:type="pct"/>
          </w:tcPr>
          <w:p w14:paraId="29D66235" w14:textId="77777777" w:rsidR="007E7AE5" w:rsidRPr="009340D8" w:rsidRDefault="007E7AE5" w:rsidP="00680FEB">
            <w:pPr>
              <w:pStyle w:val="NoSpacing"/>
              <w:autoSpaceDE w:val="0"/>
              <w:autoSpaceDN w:val="0"/>
              <w:adjustRightInd w:val="0"/>
              <w:rPr>
                <w:rStyle w:val="Strong"/>
                <w:bCs w:val="0"/>
              </w:rPr>
            </w:pPr>
          </w:p>
        </w:tc>
      </w:tr>
    </w:tbl>
    <w:p w14:paraId="44F740B1" w14:textId="77777777" w:rsidR="007E7AE5" w:rsidRPr="009340D8" w:rsidRDefault="007E7AE5" w:rsidP="007E7AE5"/>
    <w:p w14:paraId="5C79AF33" w14:textId="77777777" w:rsidR="009D11EC" w:rsidRPr="009340D8" w:rsidRDefault="009D11EC" w:rsidP="007E7AE5"/>
    <w:p w14:paraId="43431CC1" w14:textId="77777777" w:rsidR="009D11EC" w:rsidRPr="009340D8" w:rsidRDefault="009D11EC" w:rsidP="007E7AE5"/>
    <w:p w14:paraId="00B3012B" w14:textId="77777777" w:rsidR="00505927" w:rsidRPr="009340D8" w:rsidRDefault="00505927" w:rsidP="007E7AE5"/>
    <w:p w14:paraId="6E40750F" w14:textId="77777777" w:rsidR="005C30EE" w:rsidRPr="009340D8" w:rsidRDefault="005C30EE" w:rsidP="005C30EE">
      <w:pPr>
        <w:pStyle w:val="Heading3"/>
        <w:rPr>
          <w:u w:val="single"/>
        </w:rPr>
      </w:pPr>
      <w:r w:rsidRPr="009340D8">
        <w:rPr>
          <w:u w:val="single"/>
        </w:rPr>
        <w:t>D. School Culture</w:t>
      </w:r>
      <w:r w:rsidR="009B4BDB" w:rsidRPr="009340D8">
        <w:rPr>
          <w:u w:val="single"/>
        </w:rPr>
        <w:t xml:space="preserve"> (Element 1)</w:t>
      </w:r>
    </w:p>
    <w:p w14:paraId="39D7A142" w14:textId="77777777" w:rsidR="007E7AE5" w:rsidRPr="009340D8" w:rsidRDefault="00A574CE" w:rsidP="007E7AE5">
      <w:r w:rsidRPr="009340D8">
        <w:t xml:space="preserve">In addition to containing all </w:t>
      </w:r>
      <w:r w:rsidR="00BF5607" w:rsidRPr="009340D8">
        <w:t>District Required Language</w:t>
      </w:r>
      <w:r w:rsidRPr="009340D8">
        <w:t xml:space="preserve">, a </w:t>
      </w:r>
      <w:r w:rsidR="007E7AE5" w:rsidRPr="009340D8">
        <w:t xml:space="preserve">petition sufficiently meets this standard if it: </w:t>
      </w:r>
    </w:p>
    <w:p w14:paraId="20523A12" w14:textId="77777777" w:rsidR="006C5B3C" w:rsidRPr="009340D8" w:rsidRDefault="00463403" w:rsidP="000303D6">
      <w:pPr>
        <w:pStyle w:val="NoSpacing"/>
        <w:numPr>
          <w:ilvl w:val="0"/>
          <w:numId w:val="12"/>
        </w:numPr>
        <w:rPr>
          <w:color w:val="000000" w:themeColor="text1"/>
        </w:rPr>
      </w:pPr>
      <w:r w:rsidRPr="009340D8">
        <w:rPr>
          <w:color w:val="000000" w:themeColor="text1"/>
        </w:rPr>
        <w:t>D</w:t>
      </w:r>
      <w:r w:rsidR="00707018" w:rsidRPr="009340D8">
        <w:rPr>
          <w:color w:val="000000" w:themeColor="text1"/>
        </w:rPr>
        <w:t xml:space="preserve">escribes </w:t>
      </w:r>
      <w:r w:rsidR="0097388E" w:rsidRPr="009340D8">
        <w:rPr>
          <w:color w:val="000000" w:themeColor="text1"/>
        </w:rPr>
        <w:t xml:space="preserve">school cultural values that are inclusive of all students and promote </w:t>
      </w:r>
      <w:r w:rsidR="00707018" w:rsidRPr="009340D8">
        <w:rPr>
          <w:color w:val="000000" w:themeColor="text1"/>
        </w:rPr>
        <w:t xml:space="preserve">a positive academic environment and reinforces student intellectual and social development. </w:t>
      </w:r>
    </w:p>
    <w:p w14:paraId="0D8A76E5" w14:textId="77777777" w:rsidR="006C5B3C" w:rsidRPr="009340D8" w:rsidRDefault="00463403" w:rsidP="000303D6">
      <w:pPr>
        <w:pStyle w:val="NoSpacing"/>
        <w:numPr>
          <w:ilvl w:val="0"/>
          <w:numId w:val="12"/>
        </w:numPr>
        <w:rPr>
          <w:color w:val="000000" w:themeColor="text1"/>
        </w:rPr>
      </w:pPr>
      <w:r w:rsidRPr="009340D8">
        <w:rPr>
          <w:color w:val="000000" w:themeColor="text1"/>
        </w:rPr>
        <w:t xml:space="preserve"> Describes</w:t>
      </w:r>
      <w:r w:rsidR="00707018" w:rsidRPr="009340D8">
        <w:rPr>
          <w:color w:val="000000" w:themeColor="text1"/>
        </w:rPr>
        <w:t xml:space="preserve"> sound systems and </w:t>
      </w:r>
      <w:r w:rsidR="00343729" w:rsidRPr="009340D8">
        <w:rPr>
          <w:color w:val="000000" w:themeColor="text1"/>
        </w:rPr>
        <w:t xml:space="preserve">practices </w:t>
      </w:r>
      <w:r w:rsidR="00A62544" w:rsidRPr="009340D8">
        <w:rPr>
          <w:color w:val="000000" w:themeColor="text1"/>
        </w:rPr>
        <w:t xml:space="preserve">to foster this culture, starting from the first day of school. </w:t>
      </w:r>
    </w:p>
    <w:p w14:paraId="13FFE511" w14:textId="77777777" w:rsidR="0097388E" w:rsidRPr="009340D8" w:rsidRDefault="00880F78" w:rsidP="000303D6">
      <w:pPr>
        <w:pStyle w:val="NoSpacing"/>
        <w:numPr>
          <w:ilvl w:val="0"/>
          <w:numId w:val="12"/>
        </w:numPr>
        <w:rPr>
          <w:color w:val="000000" w:themeColor="text1"/>
        </w:rPr>
      </w:pPr>
      <w:r w:rsidRPr="009340D8">
        <w:rPr>
          <w:color w:val="000000" w:themeColor="text1"/>
        </w:rPr>
        <w:t xml:space="preserve">Includes a description of the extracurricular activities or programming the school will offer, how often they will occur, who will manage or oversee </w:t>
      </w:r>
      <w:r w:rsidR="00A62544" w:rsidRPr="009340D8">
        <w:rPr>
          <w:color w:val="000000" w:themeColor="text1"/>
        </w:rPr>
        <w:t xml:space="preserve">the </w:t>
      </w:r>
      <w:r w:rsidRPr="009340D8">
        <w:rPr>
          <w:color w:val="000000" w:themeColor="text1"/>
        </w:rPr>
        <w:t>activities, and how will they be funded. Acti</w:t>
      </w:r>
      <w:r w:rsidR="00A62544" w:rsidRPr="009340D8">
        <w:rPr>
          <w:color w:val="000000" w:themeColor="text1"/>
        </w:rPr>
        <w:t>vities are aligned with and</w:t>
      </w:r>
      <w:r w:rsidRPr="009340D8">
        <w:rPr>
          <w:color w:val="000000" w:themeColor="text1"/>
        </w:rPr>
        <w:t xml:space="preserve"> support the school's mission and culture. </w:t>
      </w:r>
    </w:p>
    <w:p w14:paraId="5B0387A7" w14:textId="77777777" w:rsidR="007E7AE5" w:rsidRPr="009340D8" w:rsidRDefault="007E7AE5"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63BD476D" w14:textId="77777777" w:rsidTr="00680FEB">
        <w:trPr>
          <w:trHeight w:val="345"/>
        </w:trPr>
        <w:tc>
          <w:tcPr>
            <w:tcW w:w="4998" w:type="pct"/>
            <w:gridSpan w:val="3"/>
            <w:shd w:val="clear" w:color="auto" w:fill="EEECE1" w:themeFill="background2"/>
          </w:tcPr>
          <w:p w14:paraId="317800A3" w14:textId="77777777" w:rsidR="007E7AE5" w:rsidRPr="009340D8" w:rsidRDefault="009644CA" w:rsidP="00680FEB">
            <w:pPr>
              <w:spacing w:after="200" w:line="276" w:lineRule="auto"/>
              <w:jc w:val="center"/>
              <w:rPr>
                <w:b/>
                <w:sz w:val="28"/>
                <w:szCs w:val="28"/>
              </w:rPr>
            </w:pPr>
            <w:r w:rsidRPr="009340D8">
              <w:rPr>
                <w:b/>
                <w:sz w:val="28"/>
                <w:szCs w:val="28"/>
              </w:rPr>
              <w:t>School Culture</w:t>
            </w:r>
          </w:p>
        </w:tc>
      </w:tr>
      <w:tr w:rsidR="007E7AE5" w:rsidRPr="009340D8" w14:paraId="0F5BE7B8" w14:textId="77777777" w:rsidTr="00680FEB">
        <w:trPr>
          <w:trHeight w:val="279"/>
        </w:trPr>
        <w:tc>
          <w:tcPr>
            <w:tcW w:w="1739" w:type="pct"/>
            <w:tcBorders>
              <w:right w:val="single" w:sz="4" w:space="0" w:color="auto"/>
            </w:tcBorders>
            <w:shd w:val="clear" w:color="auto" w:fill="auto"/>
          </w:tcPr>
          <w:p w14:paraId="6F6A151C"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53B8BE52"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716A2009" w14:textId="77777777" w:rsidR="007E7AE5" w:rsidRPr="009340D8" w:rsidRDefault="007E7AE5" w:rsidP="00680FEB">
            <w:pPr>
              <w:spacing w:after="200" w:line="276" w:lineRule="auto"/>
              <w:jc w:val="center"/>
              <w:rPr>
                <w:b/>
              </w:rPr>
            </w:pPr>
            <w:r w:rsidRPr="009340D8">
              <w:rPr>
                <w:b/>
              </w:rPr>
              <w:t>Does Not Meet</w:t>
            </w:r>
          </w:p>
        </w:tc>
      </w:tr>
      <w:tr w:rsidR="007E7AE5" w:rsidRPr="009340D8" w14:paraId="531BE770" w14:textId="77777777" w:rsidTr="00680FEB">
        <w:trPr>
          <w:trHeight w:val="362"/>
        </w:trPr>
        <w:tc>
          <w:tcPr>
            <w:tcW w:w="1739" w:type="pct"/>
            <w:tcBorders>
              <w:bottom w:val="single" w:sz="4" w:space="0" w:color="auto"/>
            </w:tcBorders>
            <w:vAlign w:val="center"/>
          </w:tcPr>
          <w:p w14:paraId="53D5276E"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33567988"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178136B1"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708A83EF" w14:textId="77777777" w:rsidR="007E7AE5" w:rsidRPr="009340D8" w:rsidRDefault="007E7AE5" w:rsidP="007E7AE5">
      <w:pPr>
        <w:pStyle w:val="Heading3"/>
      </w:pPr>
    </w:p>
    <w:tbl>
      <w:tblPr>
        <w:tblStyle w:val="TableGrid"/>
        <w:tblW w:w="5038" w:type="pct"/>
        <w:tblLayout w:type="fixed"/>
        <w:tblLook w:val="04A0" w:firstRow="1" w:lastRow="0" w:firstColumn="1" w:lastColumn="0" w:noHBand="0" w:noVBand="1"/>
      </w:tblPr>
      <w:tblGrid>
        <w:gridCol w:w="4942"/>
        <w:gridCol w:w="4707"/>
      </w:tblGrid>
      <w:tr w:rsidR="007E7AE5" w:rsidRPr="009340D8" w14:paraId="1B961D07" w14:textId="77777777" w:rsidTr="00680FEB">
        <w:trPr>
          <w:trHeight w:val="334"/>
        </w:trPr>
        <w:tc>
          <w:tcPr>
            <w:tcW w:w="2561" w:type="pct"/>
            <w:shd w:val="clear" w:color="auto" w:fill="EEECE1" w:themeFill="background2"/>
          </w:tcPr>
          <w:p w14:paraId="0CF45646"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149E6505"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5A5D2565" w14:textId="77777777" w:rsidTr="00680FEB">
        <w:trPr>
          <w:trHeight w:val="1652"/>
        </w:trPr>
        <w:tc>
          <w:tcPr>
            <w:tcW w:w="2561" w:type="pct"/>
          </w:tcPr>
          <w:p w14:paraId="68E44F76" w14:textId="77777777" w:rsidR="007E7AE5" w:rsidRPr="009340D8" w:rsidRDefault="007E7AE5" w:rsidP="00680FEB">
            <w:pPr>
              <w:pStyle w:val="NoSpacing"/>
              <w:autoSpaceDE w:val="0"/>
              <w:autoSpaceDN w:val="0"/>
              <w:adjustRightInd w:val="0"/>
              <w:rPr>
                <w:rStyle w:val="Strong"/>
                <w:bCs w:val="0"/>
              </w:rPr>
            </w:pPr>
          </w:p>
        </w:tc>
        <w:tc>
          <w:tcPr>
            <w:tcW w:w="2439" w:type="pct"/>
          </w:tcPr>
          <w:p w14:paraId="19C94B5E" w14:textId="77777777" w:rsidR="007E7AE5" w:rsidRPr="009340D8" w:rsidRDefault="007E7AE5" w:rsidP="00680FEB">
            <w:pPr>
              <w:pStyle w:val="NoSpacing"/>
              <w:autoSpaceDE w:val="0"/>
              <w:autoSpaceDN w:val="0"/>
              <w:adjustRightInd w:val="0"/>
              <w:rPr>
                <w:rStyle w:val="Strong"/>
                <w:bCs w:val="0"/>
              </w:rPr>
            </w:pPr>
          </w:p>
        </w:tc>
      </w:tr>
    </w:tbl>
    <w:p w14:paraId="42708223" w14:textId="77777777" w:rsidR="007E7AE5" w:rsidRPr="009340D8" w:rsidRDefault="007E7AE5" w:rsidP="007E7AE5"/>
    <w:p w14:paraId="713D4883" w14:textId="77777777" w:rsidR="005C30EE" w:rsidRPr="009340D8" w:rsidRDefault="005C30EE" w:rsidP="005C30EE">
      <w:pPr>
        <w:pStyle w:val="Heading3"/>
        <w:rPr>
          <w:u w:val="single"/>
        </w:rPr>
      </w:pPr>
      <w:r w:rsidRPr="009340D8">
        <w:rPr>
          <w:u w:val="single"/>
        </w:rPr>
        <w:t>E. Student Recruitment &amp; Enrollment</w:t>
      </w:r>
      <w:r w:rsidR="009B4BDB" w:rsidRPr="009340D8">
        <w:rPr>
          <w:u w:val="single"/>
        </w:rPr>
        <w:t xml:space="preserve"> (Element 1)</w:t>
      </w:r>
    </w:p>
    <w:p w14:paraId="5713B496" w14:textId="77777777" w:rsidR="007E7AE5" w:rsidRPr="009340D8" w:rsidRDefault="00A574CE" w:rsidP="007E7AE5">
      <w:r w:rsidRPr="009340D8">
        <w:t xml:space="preserve">In addition to containing all </w:t>
      </w:r>
      <w:r w:rsidR="00BF5607" w:rsidRPr="009340D8">
        <w:t>District Required Language</w:t>
      </w:r>
      <w:r w:rsidRPr="009340D8">
        <w:t xml:space="preserve">, a </w:t>
      </w:r>
      <w:r w:rsidR="007E7AE5" w:rsidRPr="009340D8">
        <w:t xml:space="preserve">petition sufficiently meets this standard if it: </w:t>
      </w:r>
    </w:p>
    <w:p w14:paraId="2A03C705" w14:textId="77777777" w:rsidR="006C5B3C" w:rsidRPr="009340D8" w:rsidRDefault="00463403" w:rsidP="000303D6">
      <w:pPr>
        <w:pStyle w:val="NoSpacing"/>
        <w:numPr>
          <w:ilvl w:val="0"/>
          <w:numId w:val="13"/>
        </w:numPr>
        <w:rPr>
          <w:color w:val="000000" w:themeColor="text1"/>
        </w:rPr>
      </w:pPr>
      <w:r w:rsidRPr="009340D8">
        <w:rPr>
          <w:color w:val="000000" w:themeColor="text1"/>
        </w:rPr>
        <w:t xml:space="preserve">Specifies </w:t>
      </w:r>
      <w:r w:rsidR="00707018" w:rsidRPr="009340D8">
        <w:rPr>
          <w:color w:val="000000" w:themeColor="text1"/>
        </w:rPr>
        <w:t>that enrollment is available to all students and</w:t>
      </w:r>
      <w:r w:rsidRPr="009340D8">
        <w:rPr>
          <w:color w:val="000000" w:themeColor="text1"/>
        </w:rPr>
        <w:t xml:space="preserve"> i</w:t>
      </w:r>
      <w:r w:rsidR="00707018" w:rsidRPr="009340D8">
        <w:rPr>
          <w:color w:val="000000" w:themeColor="text1"/>
        </w:rPr>
        <w:t xml:space="preserve">ncludes a sound enrollment and recruitment plan, including admission requirements or </w:t>
      </w:r>
      <w:r w:rsidR="000E1C27" w:rsidRPr="009340D8">
        <w:rPr>
          <w:color w:val="000000" w:themeColor="text1"/>
        </w:rPr>
        <w:t xml:space="preserve">priorities, or lottery policies, as well as </w:t>
      </w:r>
      <w:r w:rsidR="00707018" w:rsidRPr="009340D8">
        <w:rPr>
          <w:color w:val="000000" w:themeColor="text1"/>
        </w:rPr>
        <w:t xml:space="preserve">systems for student recruitment, including activities and events.  </w:t>
      </w:r>
    </w:p>
    <w:p w14:paraId="6DF6CD33" w14:textId="77777777" w:rsidR="006C5B3C" w:rsidRPr="009340D8" w:rsidRDefault="000E1C27" w:rsidP="000303D6">
      <w:pPr>
        <w:pStyle w:val="NoSpacing"/>
        <w:numPr>
          <w:ilvl w:val="0"/>
          <w:numId w:val="13"/>
        </w:numPr>
        <w:rPr>
          <w:color w:val="000000" w:themeColor="text1"/>
        </w:rPr>
      </w:pPr>
      <w:r w:rsidRPr="009340D8">
        <w:rPr>
          <w:color w:val="000000" w:themeColor="text1"/>
        </w:rPr>
        <w:t>I</w:t>
      </w:r>
      <w:r w:rsidR="00707018" w:rsidRPr="009340D8">
        <w:rPr>
          <w:color w:val="000000" w:themeColor="text1"/>
        </w:rPr>
        <w:t>ndicates that the school has conducted targeted outreach to</w:t>
      </w:r>
      <w:r w:rsidRPr="009340D8">
        <w:rPr>
          <w:color w:val="000000" w:themeColor="text1"/>
        </w:rPr>
        <w:t xml:space="preserve"> </w:t>
      </w:r>
      <w:r w:rsidR="00AC7730" w:rsidRPr="009340D8">
        <w:rPr>
          <w:color w:val="000000" w:themeColor="text1"/>
        </w:rPr>
        <w:t>families in poverty, academically low-achieving students, students with disabilities, linguistically diverse families and other youth at risk of academic failure,</w:t>
      </w:r>
      <w:r w:rsidRPr="009340D8">
        <w:rPr>
          <w:color w:val="000000" w:themeColor="text1"/>
        </w:rPr>
        <w:t xml:space="preserve"> and that</w:t>
      </w:r>
      <w:r w:rsidR="00707018" w:rsidRPr="009340D8">
        <w:rPr>
          <w:color w:val="000000" w:themeColor="text1"/>
        </w:rPr>
        <w:t xml:space="preserve"> </w:t>
      </w:r>
      <w:r w:rsidR="00A62544" w:rsidRPr="009340D8">
        <w:rPr>
          <w:color w:val="000000" w:themeColor="text1"/>
        </w:rPr>
        <w:t xml:space="preserve">the enrollment </w:t>
      </w:r>
      <w:r w:rsidR="006C5B3C" w:rsidRPr="009340D8">
        <w:rPr>
          <w:color w:val="000000" w:themeColor="text1"/>
        </w:rPr>
        <w:t xml:space="preserve">system </w:t>
      </w:r>
      <w:r w:rsidR="00707018" w:rsidRPr="009340D8">
        <w:rPr>
          <w:color w:val="000000" w:themeColor="text1"/>
        </w:rPr>
        <w:t xml:space="preserve">will provide equitable access. </w:t>
      </w:r>
    </w:p>
    <w:p w14:paraId="302B1B2F" w14:textId="77777777" w:rsidR="006C5B3C" w:rsidRPr="009340D8" w:rsidRDefault="000E1C27" w:rsidP="000303D6">
      <w:pPr>
        <w:pStyle w:val="NoSpacing"/>
        <w:numPr>
          <w:ilvl w:val="0"/>
          <w:numId w:val="13"/>
        </w:numPr>
        <w:rPr>
          <w:color w:val="000000" w:themeColor="text1"/>
        </w:rPr>
      </w:pPr>
      <w:r w:rsidRPr="009340D8">
        <w:rPr>
          <w:color w:val="000000" w:themeColor="text1"/>
        </w:rPr>
        <w:t xml:space="preserve"> Includes an ambitious </w:t>
      </w:r>
      <w:r w:rsidR="00707018" w:rsidRPr="009340D8">
        <w:rPr>
          <w:color w:val="000000" w:themeColor="text1"/>
        </w:rPr>
        <w:t>target re-enrollment r</w:t>
      </w:r>
      <w:r w:rsidRPr="009340D8">
        <w:rPr>
          <w:color w:val="000000" w:themeColor="text1"/>
        </w:rPr>
        <w:t>ate</w:t>
      </w:r>
      <w:r w:rsidR="00B4490C" w:rsidRPr="009340D8">
        <w:rPr>
          <w:color w:val="000000" w:themeColor="text1"/>
        </w:rPr>
        <w:t>.</w:t>
      </w:r>
    </w:p>
    <w:p w14:paraId="00BEA515" w14:textId="77777777" w:rsidR="007E7AE5" w:rsidRPr="009340D8" w:rsidRDefault="000E1C27" w:rsidP="000303D6">
      <w:pPr>
        <w:pStyle w:val="NoSpacing"/>
        <w:numPr>
          <w:ilvl w:val="0"/>
          <w:numId w:val="13"/>
        </w:numPr>
        <w:rPr>
          <w:color w:val="000000" w:themeColor="text1"/>
        </w:rPr>
      </w:pPr>
      <w:r w:rsidRPr="009340D8">
        <w:rPr>
          <w:color w:val="000000" w:themeColor="text1"/>
        </w:rPr>
        <w:t xml:space="preserve"> I</w:t>
      </w:r>
      <w:r w:rsidR="00707018" w:rsidRPr="009340D8">
        <w:rPr>
          <w:color w:val="000000" w:themeColor="text1"/>
        </w:rPr>
        <w:t xml:space="preserve">ncludes </w:t>
      </w:r>
      <w:r w:rsidRPr="009340D8">
        <w:rPr>
          <w:color w:val="000000" w:themeColor="text1"/>
        </w:rPr>
        <w:t>sufficient</w:t>
      </w:r>
      <w:r w:rsidR="00707018" w:rsidRPr="009340D8">
        <w:rPr>
          <w:color w:val="000000" w:themeColor="text1"/>
        </w:rPr>
        <w:t xml:space="preserve"> plans</w:t>
      </w:r>
      <w:r w:rsidR="00A62544" w:rsidRPr="009340D8">
        <w:rPr>
          <w:color w:val="000000" w:themeColor="text1"/>
        </w:rPr>
        <w:t xml:space="preserve"> for ongoing student enrollment </w:t>
      </w:r>
      <w:r w:rsidR="00707018" w:rsidRPr="009340D8">
        <w:rPr>
          <w:color w:val="000000" w:themeColor="text1"/>
        </w:rPr>
        <w:t>once the school is open.</w:t>
      </w:r>
    </w:p>
    <w:p w14:paraId="2CCFC34A" w14:textId="77777777" w:rsidR="00315ABF" w:rsidRPr="009340D8" w:rsidRDefault="00315ABF" w:rsidP="009340D8">
      <w:pPr>
        <w:pStyle w:val="NoSpacing"/>
        <w:rPr>
          <w:color w:val="000000" w:themeColor="text1"/>
        </w:rPr>
      </w:pPr>
    </w:p>
    <w:p w14:paraId="3983AB40" w14:textId="77777777" w:rsidR="007E7AE5" w:rsidRPr="009340D8" w:rsidRDefault="007E7AE5"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39FAFFCA" w14:textId="77777777" w:rsidTr="00680FEB">
        <w:trPr>
          <w:trHeight w:val="345"/>
        </w:trPr>
        <w:tc>
          <w:tcPr>
            <w:tcW w:w="4998" w:type="pct"/>
            <w:gridSpan w:val="3"/>
            <w:shd w:val="clear" w:color="auto" w:fill="EEECE1" w:themeFill="background2"/>
          </w:tcPr>
          <w:p w14:paraId="0B4D9287" w14:textId="77777777" w:rsidR="007E7AE5" w:rsidRPr="009340D8" w:rsidRDefault="009644CA" w:rsidP="00680FEB">
            <w:pPr>
              <w:spacing w:after="200" w:line="276" w:lineRule="auto"/>
              <w:jc w:val="center"/>
              <w:rPr>
                <w:b/>
                <w:sz w:val="28"/>
                <w:szCs w:val="28"/>
              </w:rPr>
            </w:pPr>
            <w:r w:rsidRPr="009340D8">
              <w:rPr>
                <w:b/>
                <w:sz w:val="28"/>
                <w:szCs w:val="28"/>
              </w:rPr>
              <w:t>Student Recruitment &amp; Enrollment</w:t>
            </w:r>
          </w:p>
        </w:tc>
      </w:tr>
      <w:tr w:rsidR="007E7AE5" w:rsidRPr="009340D8" w14:paraId="3E4E10E4" w14:textId="77777777" w:rsidTr="00680FEB">
        <w:trPr>
          <w:trHeight w:val="279"/>
        </w:trPr>
        <w:tc>
          <w:tcPr>
            <w:tcW w:w="1739" w:type="pct"/>
            <w:tcBorders>
              <w:right w:val="single" w:sz="4" w:space="0" w:color="auto"/>
            </w:tcBorders>
            <w:shd w:val="clear" w:color="auto" w:fill="auto"/>
          </w:tcPr>
          <w:p w14:paraId="6D33AB71"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7244FDB1"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5BC56204" w14:textId="77777777" w:rsidR="007E7AE5" w:rsidRPr="009340D8" w:rsidRDefault="007E7AE5" w:rsidP="00680FEB">
            <w:pPr>
              <w:spacing w:after="200" w:line="276" w:lineRule="auto"/>
              <w:jc w:val="center"/>
              <w:rPr>
                <w:b/>
              </w:rPr>
            </w:pPr>
            <w:r w:rsidRPr="009340D8">
              <w:rPr>
                <w:b/>
              </w:rPr>
              <w:t>Does Not Meet</w:t>
            </w:r>
          </w:p>
        </w:tc>
      </w:tr>
      <w:tr w:rsidR="007E7AE5" w:rsidRPr="009340D8" w14:paraId="7A6EB7A3" w14:textId="77777777" w:rsidTr="00680FEB">
        <w:trPr>
          <w:trHeight w:val="362"/>
        </w:trPr>
        <w:tc>
          <w:tcPr>
            <w:tcW w:w="1739" w:type="pct"/>
            <w:tcBorders>
              <w:bottom w:val="single" w:sz="4" w:space="0" w:color="auto"/>
            </w:tcBorders>
            <w:vAlign w:val="center"/>
          </w:tcPr>
          <w:p w14:paraId="53EAC1B6"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70163683"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1F361FCD"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0487E2F4" w14:textId="77777777" w:rsidR="00315ABF" w:rsidRPr="009340D8" w:rsidRDefault="00315ABF" w:rsidP="007E7AE5">
      <w:pPr>
        <w:pStyle w:val="Heading3"/>
        <w:rPr>
          <w:rFonts w:asciiTheme="minorHAnsi" w:eastAsiaTheme="minorHAnsi" w:hAnsiTheme="minorHAnsi" w:cstheme="minorBidi"/>
          <w:b w:val="0"/>
          <w:bCs w:val="0"/>
        </w:rPr>
      </w:pPr>
    </w:p>
    <w:p w14:paraId="6C1A4C22" w14:textId="77777777" w:rsidR="00315ABF" w:rsidRPr="009340D8" w:rsidRDefault="00315ABF" w:rsidP="009340D8"/>
    <w:p w14:paraId="47E7959C" w14:textId="77777777" w:rsidR="009D11EC" w:rsidRPr="009340D8" w:rsidRDefault="009D11EC" w:rsidP="009D11EC"/>
    <w:tbl>
      <w:tblPr>
        <w:tblStyle w:val="TableGrid"/>
        <w:tblW w:w="5038" w:type="pct"/>
        <w:tblLayout w:type="fixed"/>
        <w:tblLook w:val="04A0" w:firstRow="1" w:lastRow="0" w:firstColumn="1" w:lastColumn="0" w:noHBand="0" w:noVBand="1"/>
      </w:tblPr>
      <w:tblGrid>
        <w:gridCol w:w="4942"/>
        <w:gridCol w:w="4707"/>
      </w:tblGrid>
      <w:tr w:rsidR="007E7AE5" w:rsidRPr="009340D8" w14:paraId="463C226A" w14:textId="77777777" w:rsidTr="00680FEB">
        <w:trPr>
          <w:trHeight w:val="334"/>
        </w:trPr>
        <w:tc>
          <w:tcPr>
            <w:tcW w:w="2561" w:type="pct"/>
            <w:shd w:val="clear" w:color="auto" w:fill="EEECE1" w:themeFill="background2"/>
          </w:tcPr>
          <w:p w14:paraId="1A6352D2"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6F6D1143"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5885FA06" w14:textId="77777777" w:rsidTr="00680FEB">
        <w:trPr>
          <w:trHeight w:val="1652"/>
        </w:trPr>
        <w:tc>
          <w:tcPr>
            <w:tcW w:w="2561" w:type="pct"/>
          </w:tcPr>
          <w:p w14:paraId="0C0105B7" w14:textId="77777777" w:rsidR="007E7AE5" w:rsidRPr="009340D8" w:rsidRDefault="007E7AE5" w:rsidP="00680FEB">
            <w:pPr>
              <w:pStyle w:val="NoSpacing"/>
              <w:autoSpaceDE w:val="0"/>
              <w:autoSpaceDN w:val="0"/>
              <w:adjustRightInd w:val="0"/>
              <w:rPr>
                <w:rStyle w:val="Strong"/>
                <w:bCs w:val="0"/>
              </w:rPr>
            </w:pPr>
          </w:p>
        </w:tc>
        <w:tc>
          <w:tcPr>
            <w:tcW w:w="2439" w:type="pct"/>
          </w:tcPr>
          <w:p w14:paraId="1E4502B7" w14:textId="77777777" w:rsidR="007E7AE5" w:rsidRPr="009340D8" w:rsidRDefault="007E7AE5" w:rsidP="00680FEB">
            <w:pPr>
              <w:pStyle w:val="NoSpacing"/>
              <w:autoSpaceDE w:val="0"/>
              <w:autoSpaceDN w:val="0"/>
              <w:adjustRightInd w:val="0"/>
              <w:rPr>
                <w:rStyle w:val="Strong"/>
                <w:bCs w:val="0"/>
              </w:rPr>
            </w:pPr>
          </w:p>
        </w:tc>
      </w:tr>
    </w:tbl>
    <w:p w14:paraId="26D5A653" w14:textId="77777777" w:rsidR="007E7AE5" w:rsidRPr="009340D8" w:rsidRDefault="007E7AE5" w:rsidP="007E7AE5"/>
    <w:p w14:paraId="6D5A9870" w14:textId="77777777" w:rsidR="005C30EE" w:rsidRPr="009340D8" w:rsidRDefault="005C30EE" w:rsidP="005C30EE">
      <w:pPr>
        <w:pStyle w:val="Heading3"/>
        <w:rPr>
          <w:u w:val="single"/>
        </w:rPr>
      </w:pPr>
      <w:r w:rsidRPr="009340D8">
        <w:rPr>
          <w:u w:val="single"/>
        </w:rPr>
        <w:t>F. Student Engagement &amp; Satisfaction</w:t>
      </w:r>
      <w:r w:rsidR="009B4BDB" w:rsidRPr="009340D8">
        <w:rPr>
          <w:u w:val="single"/>
        </w:rPr>
        <w:t xml:space="preserve"> (Element 1)</w:t>
      </w:r>
    </w:p>
    <w:p w14:paraId="4796FC2B" w14:textId="77777777" w:rsidR="006C5B3C" w:rsidRPr="009340D8" w:rsidRDefault="00A574CE" w:rsidP="006C5B3C">
      <w:r w:rsidRPr="009340D8">
        <w:t xml:space="preserve">In addition to containing all </w:t>
      </w:r>
      <w:r w:rsidR="00BF5607" w:rsidRPr="009340D8">
        <w:t>District Required Language</w:t>
      </w:r>
      <w:r w:rsidRPr="009340D8">
        <w:t>, a</w:t>
      </w:r>
      <w:r w:rsidR="007E7AE5" w:rsidRPr="009340D8">
        <w:t xml:space="preserve"> petition sufficiently meets this standard if it:</w:t>
      </w:r>
    </w:p>
    <w:p w14:paraId="0654E4A7" w14:textId="77777777" w:rsidR="006C5B3C" w:rsidRPr="009340D8" w:rsidRDefault="00CE4E1D" w:rsidP="000303D6">
      <w:pPr>
        <w:pStyle w:val="ListParagraph"/>
        <w:numPr>
          <w:ilvl w:val="0"/>
          <w:numId w:val="14"/>
        </w:numPr>
      </w:pPr>
      <w:r w:rsidRPr="009340D8">
        <w:t>Describe</w:t>
      </w:r>
      <w:r w:rsidR="00F66721" w:rsidRPr="009340D8">
        <w:t xml:space="preserve">s a </w:t>
      </w:r>
      <w:r w:rsidRPr="009340D8">
        <w:t>goal for student attendance</w:t>
      </w:r>
      <w:r w:rsidR="00F66721" w:rsidRPr="009340D8">
        <w:t xml:space="preserve"> </w:t>
      </w:r>
      <w:r w:rsidR="005F7AF1" w:rsidRPr="009340D8">
        <w:t xml:space="preserve">(including tardiness and truancy) </w:t>
      </w:r>
      <w:r w:rsidR="00F66721" w:rsidRPr="009340D8">
        <w:t xml:space="preserve">that can be expected to </w:t>
      </w:r>
      <w:r w:rsidRPr="009340D8">
        <w:t xml:space="preserve">ensure high rates of student attendance. </w:t>
      </w:r>
    </w:p>
    <w:p w14:paraId="01D484C8" w14:textId="77777777" w:rsidR="006C5B3C" w:rsidRPr="009340D8" w:rsidRDefault="00F66721" w:rsidP="000303D6">
      <w:pPr>
        <w:pStyle w:val="ListParagraph"/>
        <w:numPr>
          <w:ilvl w:val="0"/>
          <w:numId w:val="14"/>
        </w:numPr>
      </w:pPr>
      <w:r w:rsidRPr="009340D8">
        <w:t xml:space="preserve"> Identifies an individual or position </w:t>
      </w:r>
      <w:r w:rsidR="00CE4E1D" w:rsidRPr="009340D8">
        <w:t>responsible for collecting</w:t>
      </w:r>
      <w:r w:rsidRPr="009340D8">
        <w:t xml:space="preserve"> and monitoring attendance </w:t>
      </w:r>
      <w:r w:rsidR="00D07073" w:rsidRPr="009340D8">
        <w:t xml:space="preserve">data and </w:t>
      </w:r>
      <w:r w:rsidRPr="009340D8">
        <w:t xml:space="preserve">describes what will be done in the </w:t>
      </w:r>
      <w:r w:rsidR="00CE4E1D" w:rsidRPr="009340D8">
        <w:t xml:space="preserve">event </w:t>
      </w:r>
      <w:r w:rsidRPr="009340D8">
        <w:t>the school does</w:t>
      </w:r>
      <w:r w:rsidR="00CE4E1D" w:rsidRPr="009340D8">
        <w:t xml:space="preserve"> not reach </w:t>
      </w:r>
      <w:r w:rsidRPr="009340D8">
        <w:t>its</w:t>
      </w:r>
      <w:r w:rsidR="00CE4E1D" w:rsidRPr="009340D8">
        <w:t xml:space="preserve"> attendance goals</w:t>
      </w:r>
      <w:r w:rsidRPr="009340D8">
        <w:t>.</w:t>
      </w:r>
    </w:p>
    <w:p w14:paraId="50F6A347" w14:textId="77777777" w:rsidR="007E7AE5" w:rsidRPr="009340D8" w:rsidRDefault="00CE4E1D" w:rsidP="000303D6">
      <w:pPr>
        <w:pStyle w:val="ListParagraph"/>
        <w:numPr>
          <w:ilvl w:val="0"/>
          <w:numId w:val="14"/>
        </w:numPr>
      </w:pPr>
      <w:r w:rsidRPr="009340D8">
        <w:t xml:space="preserve"> </w:t>
      </w:r>
      <w:r w:rsidR="005F7AF1" w:rsidRPr="009340D8">
        <w:rPr>
          <w:b/>
        </w:rPr>
        <w:t>For high schools</w:t>
      </w:r>
      <w:r w:rsidR="006C5B3C" w:rsidRPr="009340D8">
        <w:rPr>
          <w:b/>
        </w:rPr>
        <w:t xml:space="preserve">, </w:t>
      </w:r>
      <w:r w:rsidRPr="009340D8">
        <w:t>describe</w:t>
      </w:r>
      <w:r w:rsidR="00F66721" w:rsidRPr="009340D8">
        <w:t>s</w:t>
      </w:r>
      <w:r w:rsidRPr="009340D8">
        <w:t xml:space="preserve"> </w:t>
      </w:r>
      <w:r w:rsidR="00F66721" w:rsidRPr="009340D8">
        <w:t>a plan for drop-out recovery</w:t>
      </w:r>
      <w:r w:rsidRPr="009340D8">
        <w:t xml:space="preserve"> and persistence plans for students at-risk of dropping out.</w:t>
      </w:r>
    </w:p>
    <w:p w14:paraId="20E2C499" w14:textId="77777777" w:rsidR="00CE4E1D" w:rsidRPr="009340D8" w:rsidRDefault="00CE4E1D" w:rsidP="00CE4E1D">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3A168D14" w14:textId="77777777" w:rsidTr="00680FEB">
        <w:trPr>
          <w:trHeight w:val="345"/>
        </w:trPr>
        <w:tc>
          <w:tcPr>
            <w:tcW w:w="4998" w:type="pct"/>
            <w:gridSpan w:val="3"/>
            <w:shd w:val="clear" w:color="auto" w:fill="EEECE1" w:themeFill="background2"/>
          </w:tcPr>
          <w:p w14:paraId="369CD7FB" w14:textId="77777777" w:rsidR="007E7AE5" w:rsidRPr="009340D8" w:rsidRDefault="00613AA7" w:rsidP="00680FEB">
            <w:pPr>
              <w:spacing w:after="200" w:line="276" w:lineRule="auto"/>
              <w:jc w:val="center"/>
              <w:rPr>
                <w:b/>
                <w:sz w:val="28"/>
                <w:szCs w:val="28"/>
              </w:rPr>
            </w:pPr>
            <w:r w:rsidRPr="009340D8">
              <w:rPr>
                <w:b/>
                <w:sz w:val="28"/>
                <w:szCs w:val="28"/>
              </w:rPr>
              <w:t>Student Engagement &amp; Satisfaction</w:t>
            </w:r>
          </w:p>
        </w:tc>
      </w:tr>
      <w:tr w:rsidR="007E7AE5" w:rsidRPr="009340D8" w14:paraId="3FCA693E" w14:textId="77777777" w:rsidTr="00680FEB">
        <w:trPr>
          <w:trHeight w:val="279"/>
        </w:trPr>
        <w:tc>
          <w:tcPr>
            <w:tcW w:w="1739" w:type="pct"/>
            <w:tcBorders>
              <w:right w:val="single" w:sz="4" w:space="0" w:color="auto"/>
            </w:tcBorders>
            <w:shd w:val="clear" w:color="auto" w:fill="auto"/>
          </w:tcPr>
          <w:p w14:paraId="0E2F0A64"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3DAE54CD"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63F81855" w14:textId="77777777" w:rsidR="007E7AE5" w:rsidRPr="009340D8" w:rsidRDefault="007E7AE5" w:rsidP="00680FEB">
            <w:pPr>
              <w:spacing w:after="200" w:line="276" w:lineRule="auto"/>
              <w:jc w:val="center"/>
              <w:rPr>
                <w:b/>
              </w:rPr>
            </w:pPr>
            <w:r w:rsidRPr="009340D8">
              <w:rPr>
                <w:b/>
              </w:rPr>
              <w:t>Does Not Meet</w:t>
            </w:r>
          </w:p>
        </w:tc>
      </w:tr>
      <w:tr w:rsidR="007E7AE5" w:rsidRPr="009340D8" w14:paraId="37946B8B" w14:textId="77777777" w:rsidTr="00680FEB">
        <w:trPr>
          <w:trHeight w:val="362"/>
        </w:trPr>
        <w:tc>
          <w:tcPr>
            <w:tcW w:w="1739" w:type="pct"/>
            <w:tcBorders>
              <w:bottom w:val="single" w:sz="4" w:space="0" w:color="auto"/>
            </w:tcBorders>
            <w:vAlign w:val="center"/>
          </w:tcPr>
          <w:p w14:paraId="53344CBC"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1870A0A4"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33CF6CF9"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53EE7A3A" w14:textId="77777777" w:rsidR="007E7AE5" w:rsidRPr="009340D8" w:rsidRDefault="007E7AE5" w:rsidP="007E7AE5">
      <w:pPr>
        <w:pStyle w:val="Heading3"/>
      </w:pPr>
    </w:p>
    <w:tbl>
      <w:tblPr>
        <w:tblStyle w:val="TableGrid"/>
        <w:tblW w:w="5038" w:type="pct"/>
        <w:tblLayout w:type="fixed"/>
        <w:tblLook w:val="04A0" w:firstRow="1" w:lastRow="0" w:firstColumn="1" w:lastColumn="0" w:noHBand="0" w:noVBand="1"/>
      </w:tblPr>
      <w:tblGrid>
        <w:gridCol w:w="4942"/>
        <w:gridCol w:w="4707"/>
      </w:tblGrid>
      <w:tr w:rsidR="007E7AE5" w:rsidRPr="009340D8" w14:paraId="151F4ABA" w14:textId="77777777" w:rsidTr="00680FEB">
        <w:trPr>
          <w:trHeight w:val="334"/>
        </w:trPr>
        <w:tc>
          <w:tcPr>
            <w:tcW w:w="2561" w:type="pct"/>
            <w:shd w:val="clear" w:color="auto" w:fill="EEECE1" w:themeFill="background2"/>
          </w:tcPr>
          <w:p w14:paraId="7ED3EEE3"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23808948"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138FEEBE" w14:textId="77777777" w:rsidTr="00680FEB">
        <w:trPr>
          <w:trHeight w:val="1652"/>
        </w:trPr>
        <w:tc>
          <w:tcPr>
            <w:tcW w:w="2561" w:type="pct"/>
          </w:tcPr>
          <w:p w14:paraId="6C82848E" w14:textId="77777777" w:rsidR="007E7AE5" w:rsidRPr="009340D8" w:rsidRDefault="007E7AE5" w:rsidP="00680FEB">
            <w:pPr>
              <w:pStyle w:val="NoSpacing"/>
              <w:autoSpaceDE w:val="0"/>
              <w:autoSpaceDN w:val="0"/>
              <w:adjustRightInd w:val="0"/>
              <w:rPr>
                <w:rStyle w:val="Strong"/>
                <w:bCs w:val="0"/>
              </w:rPr>
            </w:pPr>
          </w:p>
        </w:tc>
        <w:tc>
          <w:tcPr>
            <w:tcW w:w="2439" w:type="pct"/>
          </w:tcPr>
          <w:p w14:paraId="66242442" w14:textId="77777777" w:rsidR="007E7AE5" w:rsidRPr="009340D8" w:rsidRDefault="007E7AE5" w:rsidP="00680FEB">
            <w:pPr>
              <w:pStyle w:val="NoSpacing"/>
              <w:autoSpaceDE w:val="0"/>
              <w:autoSpaceDN w:val="0"/>
              <w:adjustRightInd w:val="0"/>
              <w:rPr>
                <w:rStyle w:val="Strong"/>
                <w:bCs w:val="0"/>
              </w:rPr>
            </w:pPr>
          </w:p>
        </w:tc>
      </w:tr>
    </w:tbl>
    <w:p w14:paraId="13C69EAE" w14:textId="77777777" w:rsidR="007E7AE5" w:rsidRPr="009340D8" w:rsidRDefault="007E7AE5" w:rsidP="007E7AE5"/>
    <w:p w14:paraId="45C240C4" w14:textId="77777777" w:rsidR="005C30EE" w:rsidRPr="009340D8" w:rsidRDefault="005C30EE" w:rsidP="005C30EE">
      <w:pPr>
        <w:pStyle w:val="Heading3"/>
        <w:rPr>
          <w:u w:val="single"/>
        </w:rPr>
      </w:pPr>
      <w:r w:rsidRPr="009340D8">
        <w:rPr>
          <w:u w:val="single"/>
        </w:rPr>
        <w:t>G. Community School: Ongoing Family Involvement &amp; Satisfaction</w:t>
      </w:r>
      <w:r w:rsidR="009B4BDB" w:rsidRPr="009340D8">
        <w:rPr>
          <w:u w:val="single"/>
        </w:rPr>
        <w:t xml:space="preserve"> (Element 1)</w:t>
      </w:r>
    </w:p>
    <w:p w14:paraId="483B8AF3" w14:textId="77777777" w:rsidR="006C5B3C" w:rsidRPr="009340D8" w:rsidRDefault="00A574CE" w:rsidP="00770A52">
      <w:pPr>
        <w:pStyle w:val="NoSpacing"/>
      </w:pPr>
      <w:r w:rsidRPr="009340D8">
        <w:t xml:space="preserve">In addition to containing all </w:t>
      </w:r>
      <w:r w:rsidR="00BF5607" w:rsidRPr="009340D8">
        <w:t>District Required Language</w:t>
      </w:r>
      <w:r w:rsidRPr="009340D8">
        <w:t>, a</w:t>
      </w:r>
      <w:r w:rsidR="007E7AE5" w:rsidRPr="009340D8">
        <w:t xml:space="preserve"> petition sufficiently meets this standard if it: </w:t>
      </w:r>
    </w:p>
    <w:p w14:paraId="2F4E6DC3" w14:textId="77777777" w:rsidR="006C5B3C" w:rsidRPr="009340D8" w:rsidRDefault="006C5B3C" w:rsidP="00770A52">
      <w:pPr>
        <w:pStyle w:val="NoSpacing"/>
      </w:pPr>
    </w:p>
    <w:p w14:paraId="6ED59160" w14:textId="77777777" w:rsidR="006C5B3C" w:rsidRPr="009340D8" w:rsidRDefault="00770A52" w:rsidP="000303D6">
      <w:pPr>
        <w:pStyle w:val="NoSpacing"/>
        <w:numPr>
          <w:ilvl w:val="0"/>
          <w:numId w:val="15"/>
        </w:numPr>
      </w:pPr>
      <w:r w:rsidRPr="009340D8">
        <w:t>Describes</w:t>
      </w:r>
      <w:r w:rsidR="006C5B3C" w:rsidRPr="009340D8">
        <w:t xml:space="preserve"> the</w:t>
      </w:r>
      <w:r w:rsidRPr="009340D8">
        <w:t xml:space="preserve"> </w:t>
      </w:r>
      <w:r w:rsidR="00707018" w:rsidRPr="009340D8">
        <w:t>partnerships the school will have with community organizations, businesses, or other educational institutions</w:t>
      </w:r>
      <w:r w:rsidRPr="009340D8">
        <w:t>, including</w:t>
      </w:r>
      <w:r w:rsidR="00707018" w:rsidRPr="009340D8">
        <w:t xml:space="preserve"> the nature, purposes, terms, and scope of services of any such partnerships.</w:t>
      </w:r>
    </w:p>
    <w:p w14:paraId="12371147" w14:textId="77777777" w:rsidR="007E7AE5" w:rsidRPr="009340D8" w:rsidRDefault="00770A52" w:rsidP="000303D6">
      <w:pPr>
        <w:pStyle w:val="NoSpacing"/>
        <w:numPr>
          <w:ilvl w:val="0"/>
          <w:numId w:val="15"/>
        </w:numPr>
      </w:pPr>
      <w:r w:rsidRPr="009340D8">
        <w:t xml:space="preserve"> </w:t>
      </w:r>
      <w:r w:rsidR="00707018" w:rsidRPr="009340D8">
        <w:t>Describe</w:t>
      </w:r>
      <w:r w:rsidRPr="009340D8">
        <w:t>s</w:t>
      </w:r>
      <w:r w:rsidR="00707018" w:rsidRPr="009340D8">
        <w:t xml:space="preserve"> how </w:t>
      </w:r>
      <w:r w:rsidRPr="009340D8">
        <w:t>the school will specifically engage</w:t>
      </w:r>
      <w:r w:rsidR="00707018" w:rsidRPr="009340D8">
        <w:t xml:space="preserve"> families in the school’s culture</w:t>
      </w:r>
      <w:r w:rsidRPr="009340D8">
        <w:t>.</w:t>
      </w:r>
    </w:p>
    <w:p w14:paraId="659E9EF1" w14:textId="77777777" w:rsidR="007E7AE5" w:rsidRPr="009340D8" w:rsidRDefault="007E7AE5" w:rsidP="007E7AE5">
      <w:pPr>
        <w:pStyle w:val="NoSpacing"/>
        <w:rPr>
          <w:i/>
          <w:color w:val="1F497D" w:themeColor="text2"/>
        </w:rPr>
      </w:pPr>
    </w:p>
    <w:p w14:paraId="11446EB4" w14:textId="77777777" w:rsidR="009D11EC" w:rsidRPr="009340D8" w:rsidRDefault="009D11EC" w:rsidP="007E7AE5">
      <w:pPr>
        <w:pStyle w:val="NoSpacing"/>
        <w:rPr>
          <w:i/>
          <w:color w:val="1F497D" w:themeColor="text2"/>
        </w:rPr>
      </w:pPr>
    </w:p>
    <w:p w14:paraId="09579921" w14:textId="77777777" w:rsidR="009D11EC" w:rsidRPr="009340D8" w:rsidRDefault="009D11EC" w:rsidP="007E7AE5">
      <w:pPr>
        <w:pStyle w:val="NoSpacing"/>
        <w:rPr>
          <w:i/>
          <w:color w:val="1F497D" w:themeColor="text2"/>
        </w:rPr>
      </w:pPr>
    </w:p>
    <w:p w14:paraId="009A4123" w14:textId="77777777" w:rsidR="009D11EC" w:rsidRPr="009340D8" w:rsidRDefault="009D11EC"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407A456F" w14:textId="77777777" w:rsidTr="00680FEB">
        <w:trPr>
          <w:trHeight w:val="345"/>
        </w:trPr>
        <w:tc>
          <w:tcPr>
            <w:tcW w:w="4998" w:type="pct"/>
            <w:gridSpan w:val="3"/>
            <w:shd w:val="clear" w:color="auto" w:fill="EEECE1" w:themeFill="background2"/>
          </w:tcPr>
          <w:p w14:paraId="38C18D65" w14:textId="77777777" w:rsidR="00613AA7" w:rsidRPr="009340D8" w:rsidRDefault="00613AA7" w:rsidP="00613AA7">
            <w:pPr>
              <w:spacing w:after="200" w:line="276" w:lineRule="auto"/>
              <w:jc w:val="center"/>
              <w:rPr>
                <w:b/>
                <w:bCs/>
                <w:sz w:val="28"/>
                <w:szCs w:val="28"/>
              </w:rPr>
            </w:pPr>
            <w:r w:rsidRPr="009340D8">
              <w:rPr>
                <w:b/>
                <w:bCs/>
                <w:sz w:val="28"/>
                <w:szCs w:val="28"/>
              </w:rPr>
              <w:t>Community School: Ongoing Family Involvement &amp; Satisfaction</w:t>
            </w:r>
          </w:p>
          <w:p w14:paraId="745A1F93" w14:textId="77777777" w:rsidR="007E7AE5" w:rsidRPr="009340D8" w:rsidRDefault="007E7AE5" w:rsidP="00680FEB">
            <w:pPr>
              <w:autoSpaceDE w:val="0"/>
              <w:autoSpaceDN w:val="0"/>
              <w:adjustRightInd w:val="0"/>
              <w:jc w:val="center"/>
              <w:rPr>
                <w:b/>
                <w:sz w:val="28"/>
                <w:szCs w:val="28"/>
              </w:rPr>
            </w:pPr>
          </w:p>
        </w:tc>
      </w:tr>
      <w:tr w:rsidR="007E7AE5" w:rsidRPr="009340D8" w14:paraId="5E4E282F" w14:textId="77777777" w:rsidTr="00680FEB">
        <w:trPr>
          <w:trHeight w:val="279"/>
        </w:trPr>
        <w:tc>
          <w:tcPr>
            <w:tcW w:w="1739" w:type="pct"/>
            <w:tcBorders>
              <w:right w:val="single" w:sz="4" w:space="0" w:color="auto"/>
            </w:tcBorders>
            <w:shd w:val="clear" w:color="auto" w:fill="auto"/>
          </w:tcPr>
          <w:p w14:paraId="2DC6970E"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369DC4DC"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5D95FE6B" w14:textId="77777777" w:rsidR="007E7AE5" w:rsidRPr="009340D8" w:rsidRDefault="007E7AE5" w:rsidP="00680FEB">
            <w:pPr>
              <w:spacing w:after="200" w:line="276" w:lineRule="auto"/>
              <w:jc w:val="center"/>
              <w:rPr>
                <w:b/>
              </w:rPr>
            </w:pPr>
            <w:r w:rsidRPr="009340D8">
              <w:rPr>
                <w:b/>
              </w:rPr>
              <w:t>Does Not Meet</w:t>
            </w:r>
          </w:p>
        </w:tc>
      </w:tr>
      <w:tr w:rsidR="007E7AE5" w:rsidRPr="009340D8" w14:paraId="63E4A184" w14:textId="77777777" w:rsidTr="00680FEB">
        <w:trPr>
          <w:trHeight w:val="362"/>
        </w:trPr>
        <w:tc>
          <w:tcPr>
            <w:tcW w:w="1739" w:type="pct"/>
            <w:tcBorders>
              <w:bottom w:val="single" w:sz="4" w:space="0" w:color="auto"/>
            </w:tcBorders>
            <w:vAlign w:val="center"/>
          </w:tcPr>
          <w:p w14:paraId="776880B1"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7F1DFC89"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3C6E05E3"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55152CCE" w14:textId="77777777" w:rsidR="0004684E" w:rsidRPr="009340D8" w:rsidRDefault="0004684E" w:rsidP="0004684E"/>
    <w:tbl>
      <w:tblPr>
        <w:tblStyle w:val="TableGrid"/>
        <w:tblW w:w="5038" w:type="pct"/>
        <w:tblLayout w:type="fixed"/>
        <w:tblLook w:val="04A0" w:firstRow="1" w:lastRow="0" w:firstColumn="1" w:lastColumn="0" w:noHBand="0" w:noVBand="1"/>
      </w:tblPr>
      <w:tblGrid>
        <w:gridCol w:w="4942"/>
        <w:gridCol w:w="4707"/>
      </w:tblGrid>
      <w:tr w:rsidR="007E7AE5" w:rsidRPr="009340D8" w14:paraId="4DB5037B" w14:textId="77777777" w:rsidTr="00680FEB">
        <w:trPr>
          <w:trHeight w:val="334"/>
        </w:trPr>
        <w:tc>
          <w:tcPr>
            <w:tcW w:w="2561" w:type="pct"/>
            <w:shd w:val="clear" w:color="auto" w:fill="EEECE1" w:themeFill="background2"/>
          </w:tcPr>
          <w:p w14:paraId="2864AB3C"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3909F2D1"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4F8756F4" w14:textId="77777777" w:rsidTr="00680FEB">
        <w:trPr>
          <w:trHeight w:val="1652"/>
        </w:trPr>
        <w:tc>
          <w:tcPr>
            <w:tcW w:w="2561" w:type="pct"/>
          </w:tcPr>
          <w:p w14:paraId="3453716E" w14:textId="77777777" w:rsidR="007E7AE5" w:rsidRPr="009340D8" w:rsidRDefault="007E7AE5" w:rsidP="00680FEB">
            <w:pPr>
              <w:pStyle w:val="NoSpacing"/>
              <w:autoSpaceDE w:val="0"/>
              <w:autoSpaceDN w:val="0"/>
              <w:adjustRightInd w:val="0"/>
              <w:rPr>
                <w:rStyle w:val="Strong"/>
                <w:bCs w:val="0"/>
              </w:rPr>
            </w:pPr>
          </w:p>
        </w:tc>
        <w:tc>
          <w:tcPr>
            <w:tcW w:w="2439" w:type="pct"/>
          </w:tcPr>
          <w:p w14:paraId="00336A72" w14:textId="77777777" w:rsidR="007E7AE5" w:rsidRPr="009340D8" w:rsidRDefault="007E7AE5" w:rsidP="00680FEB">
            <w:pPr>
              <w:pStyle w:val="NoSpacing"/>
              <w:autoSpaceDE w:val="0"/>
              <w:autoSpaceDN w:val="0"/>
              <w:adjustRightInd w:val="0"/>
              <w:rPr>
                <w:rStyle w:val="Strong"/>
                <w:bCs w:val="0"/>
              </w:rPr>
            </w:pPr>
          </w:p>
        </w:tc>
      </w:tr>
    </w:tbl>
    <w:p w14:paraId="161FA9AF" w14:textId="77777777" w:rsidR="007E7AE5" w:rsidRPr="009340D8" w:rsidRDefault="007E7AE5" w:rsidP="007E7AE5"/>
    <w:p w14:paraId="57BD54AC" w14:textId="77777777" w:rsidR="009B4BDB" w:rsidRPr="009340D8" w:rsidRDefault="005C30EE" w:rsidP="009B4BDB">
      <w:pPr>
        <w:pStyle w:val="Heading3"/>
        <w:rPr>
          <w:u w:val="single"/>
        </w:rPr>
      </w:pPr>
      <w:r w:rsidRPr="009340D8">
        <w:rPr>
          <w:u w:val="single"/>
        </w:rPr>
        <w:t>H. Special Populations: Identification</w:t>
      </w:r>
      <w:r w:rsidR="00DC2046" w:rsidRPr="009340D8">
        <w:rPr>
          <w:u w:val="single"/>
        </w:rPr>
        <w:t>, Remediation, &amp; Acceleration</w:t>
      </w:r>
      <w:r w:rsidR="009B4BDB" w:rsidRPr="009340D8">
        <w:rPr>
          <w:u w:val="single"/>
        </w:rPr>
        <w:t xml:space="preserve"> (Element 1)</w:t>
      </w:r>
    </w:p>
    <w:p w14:paraId="156629DF" w14:textId="77777777" w:rsidR="00E160B5" w:rsidRPr="009340D8" w:rsidRDefault="00A574CE" w:rsidP="009B4BDB">
      <w:pPr>
        <w:pStyle w:val="NoSpacing"/>
      </w:pPr>
      <w:r w:rsidRPr="009340D8">
        <w:t xml:space="preserve">In addition to containing all </w:t>
      </w:r>
      <w:r w:rsidR="00BF5607" w:rsidRPr="009340D8">
        <w:t>District Required Language</w:t>
      </w:r>
      <w:r w:rsidRPr="009340D8">
        <w:t>, a</w:t>
      </w:r>
      <w:r w:rsidR="007E7AE5" w:rsidRPr="009340D8">
        <w:t xml:space="preserve"> petition sufficiently meets this standard if it: </w:t>
      </w:r>
    </w:p>
    <w:p w14:paraId="0B610C42" w14:textId="77777777" w:rsidR="00F7584E" w:rsidRPr="009340D8" w:rsidRDefault="00F7584E" w:rsidP="009B4BDB">
      <w:pPr>
        <w:pStyle w:val="NoSpacing"/>
        <w:rPr>
          <w:b/>
          <w:bCs/>
        </w:rPr>
      </w:pPr>
    </w:p>
    <w:p w14:paraId="251FF4F4" w14:textId="77777777" w:rsidR="009B4BDB" w:rsidRPr="009340D8" w:rsidRDefault="00F7584E" w:rsidP="009B4BDB">
      <w:pPr>
        <w:pStyle w:val="NoSpacing"/>
        <w:rPr>
          <w:b/>
          <w:bCs/>
        </w:rPr>
      </w:pPr>
      <w:r w:rsidRPr="009340D8">
        <w:rPr>
          <w:b/>
          <w:bCs/>
        </w:rPr>
        <w:t xml:space="preserve">Special Education </w:t>
      </w:r>
    </w:p>
    <w:p w14:paraId="5604F83A" w14:textId="77777777" w:rsidR="00F7584E" w:rsidRPr="009340D8" w:rsidRDefault="00DC2046" w:rsidP="000303D6">
      <w:pPr>
        <w:pStyle w:val="NoSpacing"/>
        <w:numPr>
          <w:ilvl w:val="0"/>
          <w:numId w:val="16"/>
        </w:numPr>
      </w:pPr>
      <w:r w:rsidRPr="009340D8">
        <w:t>Explains how the school will use bodies of evidence to identify students with disabilities and special needs.</w:t>
      </w:r>
    </w:p>
    <w:p w14:paraId="17B39CC5" w14:textId="77777777" w:rsidR="00DC2046" w:rsidRPr="009340D8" w:rsidRDefault="00DC2046" w:rsidP="000303D6">
      <w:pPr>
        <w:pStyle w:val="NoSpacing"/>
        <w:numPr>
          <w:ilvl w:val="0"/>
          <w:numId w:val="16"/>
        </w:numPr>
      </w:pPr>
      <w:r w:rsidRPr="009340D8">
        <w:t xml:space="preserve"> </w:t>
      </w:r>
      <w:r w:rsidR="00785AF3" w:rsidRPr="009340D8">
        <w:rPr>
          <w:rFonts w:ascii="Calibri" w:eastAsia="Calibri" w:hAnsi="Calibri" w:cs="Calibri"/>
        </w:rPr>
        <w:t>Provides</w:t>
      </w:r>
      <w:r w:rsidR="00F7584E" w:rsidRPr="009340D8">
        <w:rPr>
          <w:rFonts w:ascii="Calibri" w:eastAsia="Calibri" w:hAnsi="Calibri" w:cs="Calibri"/>
        </w:rPr>
        <w:t xml:space="preserve"> a s</w:t>
      </w:r>
      <w:r w:rsidR="00F7584E" w:rsidRPr="009340D8">
        <w:rPr>
          <w:rFonts w:ascii="Calibri" w:eastAsia="Calibri" w:hAnsi="Calibri" w:cs="Calibri"/>
          <w:spacing w:val="1"/>
        </w:rPr>
        <w:t>o</w:t>
      </w:r>
      <w:r w:rsidR="00F7584E" w:rsidRPr="009340D8">
        <w:rPr>
          <w:rFonts w:ascii="Calibri" w:eastAsia="Calibri" w:hAnsi="Calibri" w:cs="Calibri"/>
          <w:spacing w:val="-1"/>
        </w:rPr>
        <w:t>un</w:t>
      </w:r>
      <w:r w:rsidR="00F7584E" w:rsidRPr="009340D8">
        <w:rPr>
          <w:rFonts w:ascii="Calibri" w:eastAsia="Calibri" w:hAnsi="Calibri" w:cs="Calibri"/>
        </w:rPr>
        <w:t xml:space="preserve">d </w:t>
      </w:r>
      <w:r w:rsidR="00F7584E" w:rsidRPr="009340D8">
        <w:rPr>
          <w:rFonts w:ascii="Calibri" w:eastAsia="Calibri" w:hAnsi="Calibri" w:cs="Calibri"/>
          <w:spacing w:val="-1"/>
        </w:rPr>
        <w:t>p</w:t>
      </w:r>
      <w:r w:rsidR="00F7584E" w:rsidRPr="009340D8">
        <w:rPr>
          <w:rFonts w:ascii="Calibri" w:eastAsia="Calibri" w:hAnsi="Calibri" w:cs="Calibri"/>
        </w:rPr>
        <w:t>lan --</w:t>
      </w:r>
      <w:r w:rsidR="00F7584E" w:rsidRPr="009340D8">
        <w:rPr>
          <w:rFonts w:ascii="Calibri" w:eastAsia="Calibri" w:hAnsi="Calibri" w:cs="Calibri"/>
          <w:spacing w:val="1"/>
        </w:rPr>
        <w:t xml:space="preserve"> </w:t>
      </w:r>
      <w:r w:rsidR="00F7584E" w:rsidRPr="009340D8">
        <w:rPr>
          <w:rFonts w:ascii="Calibri" w:eastAsia="Calibri" w:hAnsi="Calibri" w:cs="Calibri"/>
        </w:rPr>
        <w:t>i</w:t>
      </w:r>
      <w:r w:rsidR="00F7584E" w:rsidRPr="009340D8">
        <w:rPr>
          <w:rFonts w:ascii="Calibri" w:eastAsia="Calibri" w:hAnsi="Calibri" w:cs="Calibri"/>
          <w:spacing w:val="-1"/>
        </w:rPr>
        <w:t>n</w:t>
      </w:r>
      <w:r w:rsidR="00F7584E" w:rsidRPr="009340D8">
        <w:rPr>
          <w:rFonts w:ascii="Calibri" w:eastAsia="Calibri" w:hAnsi="Calibri" w:cs="Calibri"/>
        </w:rPr>
        <w:t>cl</w:t>
      </w:r>
      <w:r w:rsidR="00F7584E" w:rsidRPr="009340D8">
        <w:rPr>
          <w:rFonts w:ascii="Calibri" w:eastAsia="Calibri" w:hAnsi="Calibri" w:cs="Calibri"/>
          <w:spacing w:val="-1"/>
        </w:rPr>
        <w:t>ud</w:t>
      </w:r>
      <w:r w:rsidR="00F7584E" w:rsidRPr="009340D8">
        <w:rPr>
          <w:rFonts w:ascii="Calibri" w:eastAsia="Calibri" w:hAnsi="Calibri" w:cs="Calibri"/>
        </w:rPr>
        <w:t>i</w:t>
      </w:r>
      <w:r w:rsidR="00F7584E" w:rsidRPr="009340D8">
        <w:rPr>
          <w:rFonts w:ascii="Calibri" w:eastAsia="Calibri" w:hAnsi="Calibri" w:cs="Calibri"/>
          <w:spacing w:val="-1"/>
        </w:rPr>
        <w:t>n</w:t>
      </w:r>
      <w:r w:rsidR="00F7584E" w:rsidRPr="009340D8">
        <w:rPr>
          <w:rFonts w:ascii="Calibri" w:eastAsia="Calibri" w:hAnsi="Calibri" w:cs="Calibri"/>
        </w:rPr>
        <w:t>g l</w:t>
      </w:r>
      <w:r w:rsidR="00F7584E" w:rsidRPr="009340D8">
        <w:rPr>
          <w:rFonts w:ascii="Calibri" w:eastAsia="Calibri" w:hAnsi="Calibri" w:cs="Calibri"/>
          <w:spacing w:val="-2"/>
        </w:rPr>
        <w:t>e</w:t>
      </w:r>
      <w:r w:rsidR="00F7584E" w:rsidRPr="009340D8">
        <w:rPr>
          <w:rFonts w:ascii="Calibri" w:eastAsia="Calibri" w:hAnsi="Calibri" w:cs="Calibri"/>
        </w:rPr>
        <w:t>ad c</w:t>
      </w:r>
      <w:r w:rsidR="00F7584E" w:rsidRPr="009340D8">
        <w:rPr>
          <w:rFonts w:ascii="Calibri" w:eastAsia="Calibri" w:hAnsi="Calibri" w:cs="Calibri"/>
          <w:spacing w:val="1"/>
        </w:rPr>
        <w:t>o</w:t>
      </w:r>
      <w:r w:rsidR="00F7584E" w:rsidRPr="009340D8">
        <w:rPr>
          <w:rFonts w:ascii="Calibri" w:eastAsia="Calibri" w:hAnsi="Calibri" w:cs="Calibri"/>
          <w:spacing w:val="-1"/>
        </w:rPr>
        <w:t>n</w:t>
      </w:r>
      <w:r w:rsidR="00F7584E" w:rsidRPr="009340D8">
        <w:rPr>
          <w:rFonts w:ascii="Calibri" w:eastAsia="Calibri" w:hAnsi="Calibri" w:cs="Calibri"/>
        </w:rPr>
        <w:t>t</w:t>
      </w:r>
      <w:r w:rsidR="00F7584E" w:rsidRPr="009340D8">
        <w:rPr>
          <w:rFonts w:ascii="Calibri" w:eastAsia="Calibri" w:hAnsi="Calibri" w:cs="Calibri"/>
          <w:spacing w:val="-3"/>
        </w:rPr>
        <w:t>a</w:t>
      </w:r>
      <w:r w:rsidR="00F7584E" w:rsidRPr="009340D8">
        <w:rPr>
          <w:rFonts w:ascii="Calibri" w:eastAsia="Calibri" w:hAnsi="Calibri" w:cs="Calibri"/>
        </w:rPr>
        <w:t>ct,</w:t>
      </w:r>
      <w:r w:rsidR="00F7584E" w:rsidRPr="009340D8">
        <w:rPr>
          <w:rFonts w:ascii="Calibri" w:eastAsia="Calibri" w:hAnsi="Calibri" w:cs="Calibri"/>
          <w:spacing w:val="1"/>
        </w:rPr>
        <w:t xml:space="preserve"> </w:t>
      </w:r>
      <w:r w:rsidR="00F7584E" w:rsidRPr="009340D8">
        <w:rPr>
          <w:rFonts w:ascii="Calibri" w:eastAsia="Calibri" w:hAnsi="Calibri" w:cs="Calibri"/>
        </w:rPr>
        <w:t>f</w:t>
      </w:r>
      <w:r w:rsidR="00F7584E" w:rsidRPr="009340D8">
        <w:rPr>
          <w:rFonts w:ascii="Calibri" w:eastAsia="Calibri" w:hAnsi="Calibri" w:cs="Calibri"/>
          <w:spacing w:val="-1"/>
        </w:rPr>
        <w:t>und</w:t>
      </w:r>
      <w:r w:rsidR="00F7584E" w:rsidRPr="009340D8">
        <w:rPr>
          <w:rFonts w:ascii="Calibri" w:eastAsia="Calibri" w:hAnsi="Calibri" w:cs="Calibri"/>
        </w:rPr>
        <w:t>i</w:t>
      </w:r>
      <w:r w:rsidR="00F7584E" w:rsidRPr="009340D8">
        <w:rPr>
          <w:rFonts w:ascii="Calibri" w:eastAsia="Calibri" w:hAnsi="Calibri" w:cs="Calibri"/>
          <w:spacing w:val="-1"/>
        </w:rPr>
        <w:t>ng</w:t>
      </w:r>
      <w:r w:rsidR="00F7584E" w:rsidRPr="009340D8">
        <w:rPr>
          <w:rFonts w:ascii="Calibri" w:eastAsia="Calibri" w:hAnsi="Calibri" w:cs="Calibri"/>
        </w:rPr>
        <w:t>,</w:t>
      </w:r>
      <w:r w:rsidR="00F7584E" w:rsidRPr="009340D8">
        <w:rPr>
          <w:rFonts w:ascii="Calibri" w:eastAsia="Calibri" w:hAnsi="Calibri" w:cs="Calibri"/>
          <w:spacing w:val="1"/>
        </w:rPr>
        <w:t xml:space="preserve"> </w:t>
      </w:r>
      <w:r w:rsidR="00F7584E" w:rsidRPr="009340D8">
        <w:rPr>
          <w:rFonts w:ascii="Calibri" w:eastAsia="Calibri" w:hAnsi="Calibri" w:cs="Calibri"/>
        </w:rPr>
        <w:t>s</w:t>
      </w:r>
      <w:r w:rsidR="00F7584E" w:rsidRPr="009340D8">
        <w:rPr>
          <w:rFonts w:ascii="Calibri" w:eastAsia="Calibri" w:hAnsi="Calibri" w:cs="Calibri"/>
          <w:spacing w:val="1"/>
        </w:rPr>
        <w:t>e</w:t>
      </w:r>
      <w:r w:rsidR="00F7584E" w:rsidRPr="009340D8">
        <w:rPr>
          <w:rFonts w:ascii="Calibri" w:eastAsia="Calibri" w:hAnsi="Calibri" w:cs="Calibri"/>
          <w:spacing w:val="-3"/>
        </w:rPr>
        <w:t>r</w:t>
      </w:r>
      <w:r w:rsidR="00F7584E" w:rsidRPr="009340D8">
        <w:rPr>
          <w:rFonts w:ascii="Calibri" w:eastAsia="Calibri" w:hAnsi="Calibri" w:cs="Calibri"/>
          <w:spacing w:val="1"/>
        </w:rPr>
        <w:t>v</w:t>
      </w:r>
      <w:r w:rsidR="00F7584E" w:rsidRPr="009340D8">
        <w:rPr>
          <w:rFonts w:ascii="Calibri" w:eastAsia="Calibri" w:hAnsi="Calibri" w:cs="Calibri"/>
        </w:rPr>
        <w:t>i</w:t>
      </w:r>
      <w:r w:rsidR="00F7584E" w:rsidRPr="009340D8">
        <w:rPr>
          <w:rFonts w:ascii="Calibri" w:eastAsia="Calibri" w:hAnsi="Calibri" w:cs="Calibri"/>
          <w:spacing w:val="-2"/>
        </w:rPr>
        <w:t>c</w:t>
      </w:r>
      <w:r w:rsidR="00F7584E" w:rsidRPr="009340D8">
        <w:rPr>
          <w:rFonts w:ascii="Calibri" w:eastAsia="Calibri" w:hAnsi="Calibri" w:cs="Calibri"/>
        </w:rPr>
        <w:t>e</w:t>
      </w:r>
      <w:r w:rsidR="00F7584E" w:rsidRPr="009340D8">
        <w:rPr>
          <w:rFonts w:ascii="Calibri" w:eastAsia="Calibri" w:hAnsi="Calibri" w:cs="Calibri"/>
          <w:spacing w:val="1"/>
        </w:rPr>
        <w:t xml:space="preserve"> </w:t>
      </w:r>
      <w:r w:rsidR="00F7584E" w:rsidRPr="009340D8">
        <w:rPr>
          <w:rFonts w:ascii="Calibri" w:eastAsia="Calibri" w:hAnsi="Calibri" w:cs="Calibri"/>
        </w:rPr>
        <w:t>a</w:t>
      </w:r>
      <w:r w:rsidR="00F7584E" w:rsidRPr="009340D8">
        <w:rPr>
          <w:rFonts w:ascii="Calibri" w:eastAsia="Calibri" w:hAnsi="Calibri" w:cs="Calibri"/>
          <w:spacing w:val="-1"/>
        </w:rPr>
        <w:t>n</w:t>
      </w:r>
      <w:r w:rsidR="00F7584E" w:rsidRPr="009340D8">
        <w:rPr>
          <w:rFonts w:ascii="Calibri" w:eastAsia="Calibri" w:hAnsi="Calibri" w:cs="Calibri"/>
        </w:rPr>
        <w:t>d i</w:t>
      </w:r>
      <w:r w:rsidR="00F7584E" w:rsidRPr="009340D8">
        <w:rPr>
          <w:rFonts w:ascii="Calibri" w:eastAsia="Calibri" w:hAnsi="Calibri" w:cs="Calibri"/>
          <w:spacing w:val="-1"/>
        </w:rPr>
        <w:t>n</w:t>
      </w:r>
      <w:r w:rsidR="00F7584E" w:rsidRPr="009340D8">
        <w:rPr>
          <w:rFonts w:ascii="Calibri" w:eastAsia="Calibri" w:hAnsi="Calibri" w:cs="Calibri"/>
        </w:rPr>
        <w:t>t</w:t>
      </w:r>
      <w:r w:rsidR="00F7584E" w:rsidRPr="009340D8">
        <w:rPr>
          <w:rFonts w:ascii="Calibri" w:eastAsia="Calibri" w:hAnsi="Calibri" w:cs="Calibri"/>
          <w:spacing w:val="1"/>
        </w:rPr>
        <w:t>e</w:t>
      </w:r>
      <w:r w:rsidR="00F7584E" w:rsidRPr="009340D8">
        <w:rPr>
          <w:rFonts w:ascii="Calibri" w:eastAsia="Calibri" w:hAnsi="Calibri" w:cs="Calibri"/>
          <w:spacing w:val="-3"/>
        </w:rPr>
        <w:t>r</w:t>
      </w:r>
      <w:r w:rsidR="00F7584E" w:rsidRPr="009340D8">
        <w:rPr>
          <w:rFonts w:ascii="Calibri" w:eastAsia="Calibri" w:hAnsi="Calibri" w:cs="Calibri"/>
          <w:spacing w:val="1"/>
        </w:rPr>
        <w:t>ve</w:t>
      </w:r>
      <w:r w:rsidR="00F7584E" w:rsidRPr="009340D8">
        <w:rPr>
          <w:rFonts w:ascii="Calibri" w:eastAsia="Calibri" w:hAnsi="Calibri" w:cs="Calibri"/>
          <w:spacing w:val="-1"/>
        </w:rPr>
        <w:t>n</w:t>
      </w:r>
      <w:r w:rsidR="00F7584E" w:rsidRPr="009340D8">
        <w:rPr>
          <w:rFonts w:ascii="Calibri" w:eastAsia="Calibri" w:hAnsi="Calibri" w:cs="Calibri"/>
        </w:rPr>
        <w:t>t</w:t>
      </w:r>
      <w:r w:rsidR="00F7584E" w:rsidRPr="009340D8">
        <w:rPr>
          <w:rFonts w:ascii="Calibri" w:eastAsia="Calibri" w:hAnsi="Calibri" w:cs="Calibri"/>
          <w:spacing w:val="-3"/>
        </w:rPr>
        <w:t>i</w:t>
      </w:r>
      <w:r w:rsidR="00F7584E" w:rsidRPr="009340D8">
        <w:rPr>
          <w:rFonts w:ascii="Calibri" w:eastAsia="Calibri" w:hAnsi="Calibri" w:cs="Calibri"/>
          <w:spacing w:val="1"/>
        </w:rPr>
        <w:t>o</w:t>
      </w:r>
      <w:r w:rsidR="00F7584E" w:rsidRPr="009340D8">
        <w:rPr>
          <w:rFonts w:ascii="Calibri" w:eastAsia="Calibri" w:hAnsi="Calibri" w:cs="Calibri"/>
        </w:rPr>
        <w:t>n arra</w:t>
      </w:r>
      <w:r w:rsidR="00F7584E" w:rsidRPr="009340D8">
        <w:rPr>
          <w:rFonts w:ascii="Calibri" w:eastAsia="Calibri" w:hAnsi="Calibri" w:cs="Calibri"/>
          <w:spacing w:val="-1"/>
        </w:rPr>
        <w:t>ng</w:t>
      </w:r>
      <w:r w:rsidR="00F7584E" w:rsidRPr="009340D8">
        <w:rPr>
          <w:rFonts w:ascii="Calibri" w:eastAsia="Calibri" w:hAnsi="Calibri" w:cs="Calibri"/>
          <w:spacing w:val="-2"/>
        </w:rPr>
        <w:t>e</w:t>
      </w:r>
      <w:r w:rsidR="00F7584E" w:rsidRPr="009340D8">
        <w:rPr>
          <w:rFonts w:ascii="Calibri" w:eastAsia="Calibri" w:hAnsi="Calibri" w:cs="Calibri"/>
          <w:spacing w:val="1"/>
        </w:rPr>
        <w:t>me</w:t>
      </w:r>
      <w:r w:rsidR="00F7584E" w:rsidRPr="009340D8">
        <w:rPr>
          <w:rFonts w:ascii="Calibri" w:eastAsia="Calibri" w:hAnsi="Calibri" w:cs="Calibri"/>
          <w:spacing w:val="-1"/>
        </w:rPr>
        <w:t>n</w:t>
      </w:r>
      <w:r w:rsidR="00F7584E" w:rsidRPr="009340D8">
        <w:rPr>
          <w:rFonts w:ascii="Calibri" w:eastAsia="Calibri" w:hAnsi="Calibri" w:cs="Calibri"/>
        </w:rPr>
        <w:t>ts</w:t>
      </w:r>
      <w:r w:rsidR="00F7584E" w:rsidRPr="009340D8">
        <w:rPr>
          <w:rFonts w:ascii="Calibri" w:eastAsia="Calibri" w:hAnsi="Calibri" w:cs="Calibri"/>
          <w:spacing w:val="-1"/>
        </w:rPr>
        <w:t xml:space="preserve"> </w:t>
      </w:r>
      <w:r w:rsidR="00F7584E" w:rsidRPr="009340D8">
        <w:rPr>
          <w:rFonts w:ascii="Calibri" w:eastAsia="Calibri" w:hAnsi="Calibri" w:cs="Calibri"/>
        </w:rPr>
        <w:t xml:space="preserve">-- </w:t>
      </w:r>
      <w:r w:rsidR="00F7584E" w:rsidRPr="009340D8">
        <w:rPr>
          <w:rFonts w:ascii="Calibri" w:eastAsia="Calibri" w:hAnsi="Calibri" w:cs="Calibri"/>
          <w:spacing w:val="-3"/>
        </w:rPr>
        <w:t>f</w:t>
      </w:r>
      <w:r w:rsidR="00F7584E" w:rsidRPr="009340D8">
        <w:rPr>
          <w:rFonts w:ascii="Calibri" w:eastAsia="Calibri" w:hAnsi="Calibri" w:cs="Calibri"/>
          <w:spacing w:val="1"/>
        </w:rPr>
        <w:t>o</w:t>
      </w:r>
      <w:r w:rsidR="00F7584E" w:rsidRPr="009340D8">
        <w:rPr>
          <w:rFonts w:ascii="Calibri" w:eastAsia="Calibri" w:hAnsi="Calibri" w:cs="Calibri"/>
        </w:rPr>
        <w:t>r i</w:t>
      </w:r>
      <w:r w:rsidR="00F7584E" w:rsidRPr="009340D8">
        <w:rPr>
          <w:rFonts w:ascii="Calibri" w:eastAsia="Calibri" w:hAnsi="Calibri" w:cs="Calibri"/>
          <w:spacing w:val="-1"/>
        </w:rPr>
        <w:t>d</w:t>
      </w:r>
      <w:r w:rsidR="00F7584E" w:rsidRPr="009340D8">
        <w:rPr>
          <w:rFonts w:ascii="Calibri" w:eastAsia="Calibri" w:hAnsi="Calibri" w:cs="Calibri"/>
          <w:spacing w:val="1"/>
        </w:rPr>
        <w:t>e</w:t>
      </w:r>
      <w:r w:rsidR="00F7584E" w:rsidRPr="009340D8">
        <w:rPr>
          <w:rFonts w:ascii="Calibri" w:eastAsia="Calibri" w:hAnsi="Calibri" w:cs="Calibri"/>
          <w:spacing w:val="-1"/>
        </w:rPr>
        <w:t>n</w:t>
      </w:r>
      <w:r w:rsidR="00F7584E" w:rsidRPr="009340D8">
        <w:rPr>
          <w:rFonts w:ascii="Calibri" w:eastAsia="Calibri" w:hAnsi="Calibri" w:cs="Calibri"/>
        </w:rPr>
        <w:t>tif</w:t>
      </w:r>
      <w:r w:rsidR="00F7584E" w:rsidRPr="009340D8">
        <w:rPr>
          <w:rFonts w:ascii="Calibri" w:eastAsia="Calibri" w:hAnsi="Calibri" w:cs="Calibri"/>
          <w:spacing w:val="1"/>
        </w:rPr>
        <w:t>y</w:t>
      </w:r>
      <w:r w:rsidR="00F7584E" w:rsidRPr="009340D8">
        <w:rPr>
          <w:rFonts w:ascii="Calibri" w:eastAsia="Calibri" w:hAnsi="Calibri" w:cs="Calibri"/>
        </w:rPr>
        <w:t>i</w:t>
      </w:r>
      <w:r w:rsidR="00F7584E" w:rsidRPr="009340D8">
        <w:rPr>
          <w:rFonts w:ascii="Calibri" w:eastAsia="Calibri" w:hAnsi="Calibri" w:cs="Calibri"/>
          <w:spacing w:val="-1"/>
        </w:rPr>
        <w:t>n</w:t>
      </w:r>
      <w:r w:rsidR="00F7584E" w:rsidRPr="009340D8">
        <w:rPr>
          <w:rFonts w:ascii="Calibri" w:eastAsia="Calibri" w:hAnsi="Calibri" w:cs="Calibri"/>
        </w:rPr>
        <w:t>g a</w:t>
      </w:r>
      <w:r w:rsidR="00F7584E" w:rsidRPr="009340D8">
        <w:rPr>
          <w:rFonts w:ascii="Calibri" w:eastAsia="Calibri" w:hAnsi="Calibri" w:cs="Calibri"/>
          <w:spacing w:val="-1"/>
        </w:rPr>
        <w:t>n</w:t>
      </w:r>
      <w:r w:rsidR="00F7584E" w:rsidRPr="009340D8">
        <w:rPr>
          <w:rFonts w:ascii="Calibri" w:eastAsia="Calibri" w:hAnsi="Calibri" w:cs="Calibri"/>
        </w:rPr>
        <w:t>d</w:t>
      </w:r>
      <w:r w:rsidR="00F7584E" w:rsidRPr="009340D8">
        <w:rPr>
          <w:rFonts w:ascii="Calibri" w:eastAsia="Calibri" w:hAnsi="Calibri" w:cs="Calibri"/>
          <w:spacing w:val="-3"/>
        </w:rPr>
        <w:t xml:space="preserve"> </w:t>
      </w:r>
      <w:r w:rsidR="00F7584E" w:rsidRPr="009340D8">
        <w:rPr>
          <w:rFonts w:ascii="Calibri" w:eastAsia="Calibri" w:hAnsi="Calibri" w:cs="Calibri"/>
          <w:spacing w:val="1"/>
        </w:rPr>
        <w:t>me</w:t>
      </w:r>
      <w:r w:rsidR="00F7584E" w:rsidRPr="009340D8">
        <w:rPr>
          <w:rFonts w:ascii="Calibri" w:eastAsia="Calibri" w:hAnsi="Calibri" w:cs="Calibri"/>
          <w:spacing w:val="-2"/>
        </w:rPr>
        <w:t>e</w:t>
      </w:r>
      <w:r w:rsidR="00F7584E" w:rsidRPr="009340D8">
        <w:rPr>
          <w:rFonts w:ascii="Calibri" w:eastAsia="Calibri" w:hAnsi="Calibri" w:cs="Calibri"/>
        </w:rPr>
        <w:t>ti</w:t>
      </w:r>
      <w:r w:rsidR="00F7584E" w:rsidRPr="009340D8">
        <w:rPr>
          <w:rFonts w:ascii="Calibri" w:eastAsia="Calibri" w:hAnsi="Calibri" w:cs="Calibri"/>
          <w:spacing w:val="-1"/>
        </w:rPr>
        <w:t>n</w:t>
      </w:r>
      <w:r w:rsidR="00F7584E" w:rsidRPr="009340D8">
        <w:rPr>
          <w:rFonts w:ascii="Calibri" w:eastAsia="Calibri" w:hAnsi="Calibri" w:cs="Calibri"/>
        </w:rPr>
        <w:t>g t</w:t>
      </w:r>
      <w:r w:rsidR="00F7584E" w:rsidRPr="009340D8">
        <w:rPr>
          <w:rFonts w:ascii="Calibri" w:eastAsia="Calibri" w:hAnsi="Calibri" w:cs="Calibri"/>
          <w:spacing w:val="-3"/>
        </w:rPr>
        <w:t>h</w:t>
      </w:r>
      <w:r w:rsidR="00F7584E" w:rsidRPr="009340D8">
        <w:rPr>
          <w:rFonts w:ascii="Calibri" w:eastAsia="Calibri" w:hAnsi="Calibri" w:cs="Calibri"/>
        </w:rPr>
        <w:t>e</w:t>
      </w:r>
      <w:r w:rsidR="00F7584E" w:rsidRPr="009340D8">
        <w:rPr>
          <w:rFonts w:ascii="Calibri" w:eastAsia="Calibri" w:hAnsi="Calibri" w:cs="Calibri"/>
          <w:spacing w:val="1"/>
        </w:rPr>
        <w:t xml:space="preserve"> </w:t>
      </w:r>
      <w:r w:rsidR="00F7584E" w:rsidRPr="009340D8">
        <w:rPr>
          <w:rFonts w:ascii="Calibri" w:eastAsia="Calibri" w:hAnsi="Calibri" w:cs="Calibri"/>
          <w:spacing w:val="-1"/>
        </w:rPr>
        <w:t>n</w:t>
      </w:r>
      <w:r w:rsidR="00F7584E" w:rsidRPr="009340D8">
        <w:rPr>
          <w:rFonts w:ascii="Calibri" w:eastAsia="Calibri" w:hAnsi="Calibri" w:cs="Calibri"/>
          <w:spacing w:val="1"/>
        </w:rPr>
        <w:t>ee</w:t>
      </w:r>
      <w:r w:rsidR="00F7584E" w:rsidRPr="009340D8">
        <w:rPr>
          <w:rFonts w:ascii="Calibri" w:eastAsia="Calibri" w:hAnsi="Calibri" w:cs="Calibri"/>
          <w:spacing w:val="-1"/>
        </w:rPr>
        <w:t>d</w:t>
      </w:r>
      <w:r w:rsidR="00F7584E" w:rsidRPr="009340D8">
        <w:rPr>
          <w:rFonts w:ascii="Calibri" w:eastAsia="Calibri" w:hAnsi="Calibri" w:cs="Calibri"/>
        </w:rPr>
        <w:t>s</w:t>
      </w:r>
      <w:r w:rsidR="00F7584E" w:rsidRPr="009340D8">
        <w:rPr>
          <w:rFonts w:ascii="Calibri" w:eastAsia="Calibri" w:hAnsi="Calibri" w:cs="Calibri"/>
          <w:spacing w:val="-2"/>
        </w:rPr>
        <w:t xml:space="preserve"> </w:t>
      </w:r>
      <w:r w:rsidR="00F7584E" w:rsidRPr="009340D8">
        <w:rPr>
          <w:rFonts w:ascii="Calibri" w:eastAsia="Calibri" w:hAnsi="Calibri" w:cs="Calibri"/>
          <w:spacing w:val="1"/>
        </w:rPr>
        <w:t>o</w:t>
      </w:r>
      <w:r w:rsidR="00F7584E" w:rsidRPr="009340D8">
        <w:rPr>
          <w:rFonts w:ascii="Calibri" w:eastAsia="Calibri" w:hAnsi="Calibri" w:cs="Calibri"/>
        </w:rPr>
        <w:t>f</w:t>
      </w:r>
      <w:r w:rsidR="00F7584E" w:rsidRPr="009340D8">
        <w:rPr>
          <w:rFonts w:ascii="Calibri" w:eastAsia="Calibri" w:hAnsi="Calibri" w:cs="Calibri"/>
          <w:spacing w:val="-2"/>
        </w:rPr>
        <w:t xml:space="preserve"> </w:t>
      </w:r>
      <w:r w:rsidR="00F7584E" w:rsidRPr="009340D8">
        <w:rPr>
          <w:rFonts w:ascii="Calibri" w:eastAsia="Calibri" w:hAnsi="Calibri" w:cs="Calibri"/>
        </w:rPr>
        <w:t>st</w:t>
      </w:r>
      <w:r w:rsidR="00F7584E" w:rsidRPr="009340D8">
        <w:rPr>
          <w:rFonts w:ascii="Calibri" w:eastAsia="Calibri" w:hAnsi="Calibri" w:cs="Calibri"/>
          <w:spacing w:val="-1"/>
        </w:rPr>
        <w:t>ud</w:t>
      </w:r>
      <w:r w:rsidR="00F7584E" w:rsidRPr="009340D8">
        <w:rPr>
          <w:rFonts w:ascii="Calibri" w:eastAsia="Calibri" w:hAnsi="Calibri" w:cs="Calibri"/>
          <w:spacing w:val="1"/>
        </w:rPr>
        <w:t>e</w:t>
      </w:r>
      <w:r w:rsidR="00F7584E" w:rsidRPr="009340D8">
        <w:rPr>
          <w:rFonts w:ascii="Calibri" w:eastAsia="Calibri" w:hAnsi="Calibri" w:cs="Calibri"/>
          <w:spacing w:val="-1"/>
        </w:rPr>
        <w:t>n</w:t>
      </w:r>
      <w:r w:rsidR="00F7584E" w:rsidRPr="009340D8">
        <w:rPr>
          <w:rFonts w:ascii="Calibri" w:eastAsia="Calibri" w:hAnsi="Calibri" w:cs="Calibri"/>
        </w:rPr>
        <w:t>ts</w:t>
      </w:r>
      <w:r w:rsidR="00F7584E" w:rsidRPr="009340D8">
        <w:rPr>
          <w:rFonts w:ascii="Calibri" w:eastAsia="Calibri" w:hAnsi="Calibri" w:cs="Calibri"/>
          <w:spacing w:val="-2"/>
        </w:rPr>
        <w:t xml:space="preserve"> </w:t>
      </w:r>
      <w:r w:rsidR="00F7584E" w:rsidRPr="009340D8">
        <w:rPr>
          <w:rFonts w:ascii="Calibri" w:eastAsia="Calibri" w:hAnsi="Calibri" w:cs="Calibri"/>
        </w:rPr>
        <w:t>i</w:t>
      </w:r>
      <w:r w:rsidR="00F7584E" w:rsidRPr="009340D8">
        <w:rPr>
          <w:rFonts w:ascii="Calibri" w:eastAsia="Calibri" w:hAnsi="Calibri" w:cs="Calibri"/>
          <w:spacing w:val="-1"/>
        </w:rPr>
        <w:t>d</w:t>
      </w:r>
      <w:r w:rsidR="00F7584E" w:rsidRPr="009340D8">
        <w:rPr>
          <w:rFonts w:ascii="Calibri" w:eastAsia="Calibri" w:hAnsi="Calibri" w:cs="Calibri"/>
          <w:spacing w:val="1"/>
        </w:rPr>
        <w:t>e</w:t>
      </w:r>
      <w:r w:rsidR="00F7584E" w:rsidRPr="009340D8">
        <w:rPr>
          <w:rFonts w:ascii="Calibri" w:eastAsia="Calibri" w:hAnsi="Calibri" w:cs="Calibri"/>
          <w:spacing w:val="-1"/>
        </w:rPr>
        <w:t>n</w:t>
      </w:r>
      <w:r w:rsidR="00F7584E" w:rsidRPr="009340D8">
        <w:rPr>
          <w:rFonts w:ascii="Calibri" w:eastAsia="Calibri" w:hAnsi="Calibri" w:cs="Calibri"/>
        </w:rPr>
        <w:t>tif</w:t>
      </w:r>
      <w:r w:rsidR="00F7584E" w:rsidRPr="009340D8">
        <w:rPr>
          <w:rFonts w:ascii="Calibri" w:eastAsia="Calibri" w:hAnsi="Calibri" w:cs="Calibri"/>
          <w:spacing w:val="-3"/>
        </w:rPr>
        <w:t>i</w:t>
      </w:r>
      <w:r w:rsidR="00F7584E" w:rsidRPr="009340D8">
        <w:rPr>
          <w:rFonts w:ascii="Calibri" w:eastAsia="Calibri" w:hAnsi="Calibri" w:cs="Calibri"/>
          <w:spacing w:val="1"/>
        </w:rPr>
        <w:t>e</w:t>
      </w:r>
      <w:r w:rsidR="00F7584E" w:rsidRPr="009340D8">
        <w:rPr>
          <w:rFonts w:ascii="Calibri" w:eastAsia="Calibri" w:hAnsi="Calibri" w:cs="Calibri"/>
        </w:rPr>
        <w:t xml:space="preserve">d with </w:t>
      </w:r>
      <w:r w:rsidR="00F7584E" w:rsidRPr="009340D8">
        <w:rPr>
          <w:rFonts w:ascii="Calibri" w:eastAsia="Calibri" w:hAnsi="Calibri" w:cs="Calibri"/>
          <w:spacing w:val="-1"/>
        </w:rPr>
        <w:t>d</w:t>
      </w:r>
      <w:r w:rsidR="00F7584E" w:rsidRPr="009340D8">
        <w:rPr>
          <w:rFonts w:ascii="Calibri" w:eastAsia="Calibri" w:hAnsi="Calibri" w:cs="Calibri"/>
        </w:rPr>
        <w:t>isa</w:t>
      </w:r>
      <w:r w:rsidR="00F7584E" w:rsidRPr="009340D8">
        <w:rPr>
          <w:rFonts w:ascii="Calibri" w:eastAsia="Calibri" w:hAnsi="Calibri" w:cs="Calibri"/>
          <w:spacing w:val="-1"/>
        </w:rPr>
        <w:t>b</w:t>
      </w:r>
      <w:r w:rsidR="00F7584E" w:rsidRPr="009340D8">
        <w:rPr>
          <w:rFonts w:ascii="Calibri" w:eastAsia="Calibri" w:hAnsi="Calibri" w:cs="Calibri"/>
        </w:rPr>
        <w:t>ilit</w:t>
      </w:r>
      <w:r w:rsidR="00F7584E" w:rsidRPr="009340D8">
        <w:rPr>
          <w:rFonts w:ascii="Calibri" w:eastAsia="Calibri" w:hAnsi="Calibri" w:cs="Calibri"/>
          <w:spacing w:val="-3"/>
        </w:rPr>
        <w:t>i</w:t>
      </w:r>
      <w:r w:rsidR="00F7584E" w:rsidRPr="009340D8">
        <w:rPr>
          <w:rFonts w:ascii="Calibri" w:eastAsia="Calibri" w:hAnsi="Calibri" w:cs="Calibri"/>
          <w:spacing w:val="1"/>
        </w:rPr>
        <w:t>e</w:t>
      </w:r>
      <w:r w:rsidR="00F7584E" w:rsidRPr="009340D8">
        <w:rPr>
          <w:rFonts w:ascii="Calibri" w:eastAsia="Calibri" w:hAnsi="Calibri" w:cs="Calibri"/>
        </w:rPr>
        <w:t>s.</w:t>
      </w:r>
    </w:p>
    <w:p w14:paraId="6091E0EB" w14:textId="77777777" w:rsidR="00F7584E" w:rsidRPr="009340D8" w:rsidRDefault="00F7584E" w:rsidP="000303D6">
      <w:pPr>
        <w:pStyle w:val="NoSpacing"/>
        <w:numPr>
          <w:ilvl w:val="0"/>
          <w:numId w:val="16"/>
        </w:numPr>
      </w:pPr>
      <w:r w:rsidRPr="009340D8">
        <w:rPr>
          <w:rFonts w:ascii="Calibri" w:eastAsia="Calibri" w:hAnsi="Calibri" w:cs="Calibri"/>
        </w:rPr>
        <w:t>Includes e</w:t>
      </w:r>
      <w:r w:rsidRPr="009340D8">
        <w:rPr>
          <w:rFonts w:ascii="Calibri" w:eastAsia="Calibri" w:hAnsi="Calibri" w:cs="Calibri"/>
          <w:spacing w:val="1"/>
        </w:rPr>
        <w:t>v</w:t>
      </w:r>
      <w:r w:rsidRPr="009340D8">
        <w:rPr>
          <w:rFonts w:ascii="Calibri" w:eastAsia="Calibri" w:hAnsi="Calibri" w:cs="Calibri"/>
        </w:rPr>
        <w:t>i</w:t>
      </w:r>
      <w:r w:rsidRPr="009340D8">
        <w:rPr>
          <w:rFonts w:ascii="Calibri" w:eastAsia="Calibri" w:hAnsi="Calibri" w:cs="Calibri"/>
          <w:spacing w:val="-1"/>
        </w:rPr>
        <w:t>d</w:t>
      </w:r>
      <w:r w:rsidRPr="009340D8">
        <w:rPr>
          <w:rFonts w:ascii="Calibri" w:eastAsia="Calibri" w:hAnsi="Calibri" w:cs="Calibri"/>
          <w:spacing w:val="1"/>
        </w:rPr>
        <w:t>e</w:t>
      </w:r>
      <w:r w:rsidRPr="009340D8">
        <w:rPr>
          <w:rFonts w:ascii="Calibri" w:eastAsia="Calibri" w:hAnsi="Calibri" w:cs="Calibri"/>
          <w:spacing w:val="-1"/>
        </w:rPr>
        <w:t>n</w:t>
      </w:r>
      <w:r w:rsidRPr="009340D8">
        <w:rPr>
          <w:rFonts w:ascii="Calibri" w:eastAsia="Calibri" w:hAnsi="Calibri" w:cs="Calibri"/>
        </w:rPr>
        <w:t>ce</w:t>
      </w:r>
      <w:r w:rsidRPr="009340D8">
        <w:rPr>
          <w:rFonts w:ascii="Calibri" w:eastAsia="Calibri" w:hAnsi="Calibri" w:cs="Calibri"/>
          <w:spacing w:val="-1"/>
        </w:rPr>
        <w:t xml:space="preserve"> </w:t>
      </w:r>
      <w:r w:rsidRPr="009340D8">
        <w:rPr>
          <w:rFonts w:ascii="Calibri" w:eastAsia="Calibri" w:hAnsi="Calibri" w:cs="Calibri"/>
          <w:spacing w:val="1"/>
        </w:rPr>
        <w:t>o</w:t>
      </w:r>
      <w:r w:rsidRPr="009340D8">
        <w:rPr>
          <w:rFonts w:ascii="Calibri" w:eastAsia="Calibri" w:hAnsi="Calibri" w:cs="Calibri"/>
        </w:rPr>
        <w:t>f</w:t>
      </w:r>
      <w:r w:rsidRPr="009340D8">
        <w:rPr>
          <w:rFonts w:ascii="Calibri" w:eastAsia="Calibri" w:hAnsi="Calibri" w:cs="Calibri"/>
          <w:spacing w:val="-2"/>
        </w:rPr>
        <w:t xml:space="preserve"> </w:t>
      </w:r>
      <w:r w:rsidRPr="009340D8">
        <w:rPr>
          <w:rFonts w:ascii="Calibri" w:eastAsia="Calibri" w:hAnsi="Calibri" w:cs="Calibri"/>
          <w:spacing w:val="-1"/>
        </w:rPr>
        <w:t>h</w:t>
      </w:r>
      <w:r w:rsidRPr="009340D8">
        <w:rPr>
          <w:rFonts w:ascii="Calibri" w:eastAsia="Calibri" w:hAnsi="Calibri" w:cs="Calibri"/>
        </w:rPr>
        <w:t>i</w:t>
      </w:r>
      <w:r w:rsidRPr="009340D8">
        <w:rPr>
          <w:rFonts w:ascii="Calibri" w:eastAsia="Calibri" w:hAnsi="Calibri" w:cs="Calibri"/>
          <w:spacing w:val="-1"/>
        </w:rPr>
        <w:t>g</w:t>
      </w:r>
      <w:r w:rsidRPr="009340D8">
        <w:rPr>
          <w:rFonts w:ascii="Calibri" w:eastAsia="Calibri" w:hAnsi="Calibri" w:cs="Calibri"/>
        </w:rPr>
        <w:t xml:space="preserve">h </w:t>
      </w:r>
      <w:r w:rsidRPr="009340D8">
        <w:rPr>
          <w:rFonts w:ascii="Calibri" w:eastAsia="Calibri" w:hAnsi="Calibri" w:cs="Calibri"/>
          <w:spacing w:val="1"/>
        </w:rPr>
        <w:t>e</w:t>
      </w:r>
      <w:r w:rsidRPr="009340D8">
        <w:rPr>
          <w:rFonts w:ascii="Calibri" w:eastAsia="Calibri" w:hAnsi="Calibri" w:cs="Calibri"/>
        </w:rPr>
        <w:t>x</w:t>
      </w:r>
      <w:r w:rsidRPr="009340D8">
        <w:rPr>
          <w:rFonts w:ascii="Calibri" w:eastAsia="Calibri" w:hAnsi="Calibri" w:cs="Calibri"/>
          <w:spacing w:val="-1"/>
        </w:rPr>
        <w:t>p</w:t>
      </w:r>
      <w:r w:rsidRPr="009340D8">
        <w:rPr>
          <w:rFonts w:ascii="Calibri" w:eastAsia="Calibri" w:hAnsi="Calibri" w:cs="Calibri"/>
          <w:spacing w:val="-2"/>
        </w:rPr>
        <w:t>e</w:t>
      </w:r>
      <w:r w:rsidRPr="009340D8">
        <w:rPr>
          <w:rFonts w:ascii="Calibri" w:eastAsia="Calibri" w:hAnsi="Calibri" w:cs="Calibri"/>
        </w:rPr>
        <w:t>ctat</w:t>
      </w:r>
      <w:r w:rsidRPr="009340D8">
        <w:rPr>
          <w:rFonts w:ascii="Calibri" w:eastAsia="Calibri" w:hAnsi="Calibri" w:cs="Calibri"/>
          <w:spacing w:val="-3"/>
        </w:rPr>
        <w:t>i</w:t>
      </w:r>
      <w:r w:rsidRPr="009340D8">
        <w:rPr>
          <w:rFonts w:ascii="Calibri" w:eastAsia="Calibri" w:hAnsi="Calibri" w:cs="Calibri"/>
          <w:spacing w:val="1"/>
        </w:rPr>
        <w:t>o</w:t>
      </w:r>
      <w:r w:rsidRPr="009340D8">
        <w:rPr>
          <w:rFonts w:ascii="Calibri" w:eastAsia="Calibri" w:hAnsi="Calibri" w:cs="Calibri"/>
          <w:spacing w:val="-1"/>
        </w:rPr>
        <w:t>n</w:t>
      </w:r>
      <w:r w:rsidRPr="009340D8">
        <w:rPr>
          <w:rFonts w:ascii="Calibri" w:eastAsia="Calibri" w:hAnsi="Calibri" w:cs="Calibri"/>
        </w:rPr>
        <w:t>s</w:t>
      </w:r>
      <w:r w:rsidRPr="009340D8">
        <w:rPr>
          <w:rFonts w:ascii="Calibri" w:eastAsia="Calibri" w:hAnsi="Calibri" w:cs="Calibri"/>
          <w:spacing w:val="1"/>
        </w:rPr>
        <w:t xml:space="preserve"> </w:t>
      </w:r>
      <w:r w:rsidRPr="009340D8">
        <w:rPr>
          <w:rFonts w:ascii="Calibri" w:eastAsia="Calibri" w:hAnsi="Calibri" w:cs="Calibri"/>
          <w:spacing w:val="-3"/>
        </w:rPr>
        <w:t>f</w:t>
      </w:r>
      <w:r w:rsidRPr="009340D8">
        <w:rPr>
          <w:rFonts w:ascii="Calibri" w:eastAsia="Calibri" w:hAnsi="Calibri" w:cs="Calibri"/>
          <w:spacing w:val="1"/>
        </w:rPr>
        <w:t>o</w:t>
      </w:r>
      <w:r w:rsidRPr="009340D8">
        <w:rPr>
          <w:rFonts w:ascii="Calibri" w:eastAsia="Calibri" w:hAnsi="Calibri" w:cs="Calibri"/>
        </w:rPr>
        <w:t>r st</w:t>
      </w:r>
      <w:r w:rsidRPr="009340D8">
        <w:rPr>
          <w:rFonts w:ascii="Calibri" w:eastAsia="Calibri" w:hAnsi="Calibri" w:cs="Calibri"/>
          <w:spacing w:val="-1"/>
        </w:rPr>
        <w:t>ud</w:t>
      </w:r>
      <w:r w:rsidRPr="009340D8">
        <w:rPr>
          <w:rFonts w:ascii="Calibri" w:eastAsia="Calibri" w:hAnsi="Calibri" w:cs="Calibri"/>
          <w:spacing w:val="1"/>
        </w:rPr>
        <w:t>e</w:t>
      </w:r>
      <w:r w:rsidRPr="009340D8">
        <w:rPr>
          <w:rFonts w:ascii="Calibri" w:eastAsia="Calibri" w:hAnsi="Calibri" w:cs="Calibri"/>
          <w:spacing w:val="-3"/>
        </w:rPr>
        <w:t>n</w:t>
      </w:r>
      <w:r w:rsidRPr="009340D8">
        <w:rPr>
          <w:rFonts w:ascii="Calibri" w:eastAsia="Calibri" w:hAnsi="Calibri" w:cs="Calibri"/>
        </w:rPr>
        <w:t>ts</w:t>
      </w:r>
      <w:r w:rsidRPr="009340D8">
        <w:rPr>
          <w:rFonts w:ascii="Calibri" w:eastAsia="Calibri" w:hAnsi="Calibri" w:cs="Calibri"/>
          <w:spacing w:val="1"/>
        </w:rPr>
        <w:t xml:space="preserve"> </w:t>
      </w:r>
      <w:r w:rsidRPr="009340D8">
        <w:rPr>
          <w:rFonts w:ascii="Calibri" w:eastAsia="Calibri" w:hAnsi="Calibri" w:cs="Calibri"/>
        </w:rPr>
        <w:t>w</w:t>
      </w:r>
      <w:r w:rsidRPr="009340D8">
        <w:rPr>
          <w:rFonts w:ascii="Calibri" w:eastAsia="Calibri" w:hAnsi="Calibri" w:cs="Calibri"/>
          <w:spacing w:val="-3"/>
        </w:rPr>
        <w:t>i</w:t>
      </w:r>
      <w:r w:rsidRPr="009340D8">
        <w:rPr>
          <w:rFonts w:ascii="Calibri" w:eastAsia="Calibri" w:hAnsi="Calibri" w:cs="Calibri"/>
        </w:rPr>
        <w:t>th s</w:t>
      </w:r>
      <w:r w:rsidRPr="009340D8">
        <w:rPr>
          <w:rFonts w:ascii="Calibri" w:eastAsia="Calibri" w:hAnsi="Calibri" w:cs="Calibri"/>
          <w:spacing w:val="-1"/>
        </w:rPr>
        <w:t>p</w:t>
      </w:r>
      <w:r w:rsidRPr="009340D8">
        <w:rPr>
          <w:rFonts w:ascii="Calibri" w:eastAsia="Calibri" w:hAnsi="Calibri" w:cs="Calibri"/>
          <w:spacing w:val="1"/>
        </w:rPr>
        <w:t>e</w:t>
      </w:r>
      <w:r w:rsidRPr="009340D8">
        <w:rPr>
          <w:rFonts w:ascii="Calibri" w:eastAsia="Calibri" w:hAnsi="Calibri" w:cs="Calibri"/>
        </w:rPr>
        <w:t>c</w:t>
      </w:r>
      <w:r w:rsidRPr="009340D8">
        <w:rPr>
          <w:rFonts w:ascii="Calibri" w:eastAsia="Calibri" w:hAnsi="Calibri" w:cs="Calibri"/>
          <w:spacing w:val="-3"/>
        </w:rPr>
        <w:t>i</w:t>
      </w:r>
      <w:r w:rsidRPr="009340D8">
        <w:rPr>
          <w:rFonts w:ascii="Calibri" w:eastAsia="Calibri" w:hAnsi="Calibri" w:cs="Calibri"/>
        </w:rPr>
        <w:t xml:space="preserve">al </w:t>
      </w:r>
      <w:r w:rsidRPr="009340D8">
        <w:rPr>
          <w:rFonts w:ascii="Calibri" w:eastAsia="Calibri" w:hAnsi="Calibri" w:cs="Calibri"/>
          <w:spacing w:val="-1"/>
        </w:rPr>
        <w:t>n</w:t>
      </w:r>
      <w:r w:rsidRPr="009340D8">
        <w:rPr>
          <w:rFonts w:ascii="Calibri" w:eastAsia="Calibri" w:hAnsi="Calibri" w:cs="Calibri"/>
          <w:spacing w:val="1"/>
        </w:rPr>
        <w:t>ee</w:t>
      </w:r>
      <w:r w:rsidRPr="009340D8">
        <w:rPr>
          <w:rFonts w:ascii="Calibri" w:eastAsia="Calibri" w:hAnsi="Calibri" w:cs="Calibri"/>
          <w:spacing w:val="-1"/>
        </w:rPr>
        <w:t>d</w:t>
      </w:r>
      <w:r w:rsidRPr="009340D8">
        <w:rPr>
          <w:rFonts w:ascii="Calibri" w:eastAsia="Calibri" w:hAnsi="Calibri" w:cs="Calibri"/>
        </w:rPr>
        <w:t>s.</w:t>
      </w:r>
    </w:p>
    <w:p w14:paraId="576E8FC8" w14:textId="77777777" w:rsidR="00F7584E" w:rsidRPr="009340D8" w:rsidRDefault="00DC2046" w:rsidP="000303D6">
      <w:pPr>
        <w:pStyle w:val="NoSpacing"/>
        <w:numPr>
          <w:ilvl w:val="0"/>
          <w:numId w:val="16"/>
        </w:numPr>
      </w:pPr>
      <w:r w:rsidRPr="009340D8">
        <w:lastRenderedPageBreak/>
        <w:t>Identifies which staff will be responsible for identification and the process</w:t>
      </w:r>
      <w:r w:rsidR="00D07073" w:rsidRPr="009340D8">
        <w:t xml:space="preserve"> used</w:t>
      </w:r>
      <w:r w:rsidRPr="009340D8">
        <w:t xml:space="preserve"> to identify student</w:t>
      </w:r>
      <w:r w:rsidR="00D07073" w:rsidRPr="009340D8">
        <w:t>s</w:t>
      </w:r>
      <w:r w:rsidRPr="009340D8">
        <w:t>, as well as ways in which the school will avoid misidentification.</w:t>
      </w:r>
    </w:p>
    <w:p w14:paraId="478EC186" w14:textId="77777777" w:rsidR="00F7584E" w:rsidRPr="009340D8" w:rsidRDefault="00E160B5" w:rsidP="000303D6">
      <w:pPr>
        <w:pStyle w:val="NoSpacing"/>
        <w:numPr>
          <w:ilvl w:val="0"/>
          <w:numId w:val="16"/>
        </w:numPr>
      </w:pPr>
      <w:r w:rsidRPr="009340D8">
        <w:t xml:space="preserve">Provides </w:t>
      </w:r>
      <w:r w:rsidRPr="009340D8">
        <w:rPr>
          <w:rFonts w:ascii="Calibri" w:eastAsia="Calibri" w:hAnsi="Calibri" w:cs="Calibri"/>
        </w:rPr>
        <w:t>a</w:t>
      </w:r>
      <w:r w:rsidR="0006769B" w:rsidRPr="009340D8">
        <w:rPr>
          <w:rFonts w:ascii="Calibri" w:eastAsia="Calibri" w:hAnsi="Calibri" w:cs="Calibri"/>
        </w:rPr>
        <w:t xml:space="preserve"> clear </w:t>
      </w:r>
      <w:r w:rsidR="0006769B" w:rsidRPr="009340D8">
        <w:rPr>
          <w:rFonts w:ascii="Calibri" w:eastAsia="Calibri" w:hAnsi="Calibri" w:cs="Calibri"/>
          <w:spacing w:val="-2"/>
        </w:rPr>
        <w:t>s</w:t>
      </w:r>
      <w:r w:rsidR="0006769B" w:rsidRPr="009340D8">
        <w:rPr>
          <w:rFonts w:ascii="Calibri" w:eastAsia="Calibri" w:hAnsi="Calibri" w:cs="Calibri"/>
        </w:rPr>
        <w:t>tat</w:t>
      </w:r>
      <w:r w:rsidR="0006769B" w:rsidRPr="009340D8">
        <w:rPr>
          <w:rFonts w:ascii="Calibri" w:eastAsia="Calibri" w:hAnsi="Calibri" w:cs="Calibri"/>
          <w:spacing w:val="-2"/>
        </w:rPr>
        <w:t>e</w:t>
      </w:r>
      <w:r w:rsidR="0006769B" w:rsidRPr="009340D8">
        <w:rPr>
          <w:rFonts w:ascii="Calibri" w:eastAsia="Calibri" w:hAnsi="Calibri" w:cs="Calibri"/>
          <w:spacing w:val="-1"/>
        </w:rPr>
        <w:t>m</w:t>
      </w:r>
      <w:r w:rsidR="0006769B" w:rsidRPr="009340D8">
        <w:rPr>
          <w:rFonts w:ascii="Calibri" w:eastAsia="Calibri" w:hAnsi="Calibri" w:cs="Calibri"/>
          <w:spacing w:val="1"/>
        </w:rPr>
        <w:t>e</w:t>
      </w:r>
      <w:r w:rsidR="0006769B" w:rsidRPr="009340D8">
        <w:rPr>
          <w:rFonts w:ascii="Calibri" w:eastAsia="Calibri" w:hAnsi="Calibri" w:cs="Calibri"/>
          <w:spacing w:val="-1"/>
        </w:rPr>
        <w:t>n</w:t>
      </w:r>
      <w:r w:rsidR="0006769B" w:rsidRPr="009340D8">
        <w:rPr>
          <w:rFonts w:ascii="Calibri" w:eastAsia="Calibri" w:hAnsi="Calibri" w:cs="Calibri"/>
        </w:rPr>
        <w:t>t</w:t>
      </w:r>
      <w:r w:rsidR="0006769B" w:rsidRPr="009340D8">
        <w:rPr>
          <w:rFonts w:ascii="Calibri" w:eastAsia="Calibri" w:hAnsi="Calibri" w:cs="Calibri"/>
          <w:spacing w:val="1"/>
        </w:rPr>
        <w:t xml:space="preserve"> </w:t>
      </w:r>
      <w:r w:rsidR="0006769B" w:rsidRPr="009340D8">
        <w:rPr>
          <w:rFonts w:ascii="Calibri" w:eastAsia="Calibri" w:hAnsi="Calibri" w:cs="Calibri"/>
        </w:rPr>
        <w:t>r</w:t>
      </w:r>
      <w:r w:rsidR="0006769B" w:rsidRPr="009340D8">
        <w:rPr>
          <w:rFonts w:ascii="Calibri" w:eastAsia="Calibri" w:hAnsi="Calibri" w:cs="Calibri"/>
          <w:spacing w:val="1"/>
        </w:rPr>
        <w:t>e</w:t>
      </w:r>
      <w:r w:rsidR="0006769B" w:rsidRPr="009340D8">
        <w:rPr>
          <w:rFonts w:ascii="Calibri" w:eastAsia="Calibri" w:hAnsi="Calibri" w:cs="Calibri"/>
          <w:spacing w:val="-1"/>
        </w:rPr>
        <w:t>g</w:t>
      </w:r>
      <w:r w:rsidR="0006769B" w:rsidRPr="009340D8">
        <w:rPr>
          <w:rFonts w:ascii="Calibri" w:eastAsia="Calibri" w:hAnsi="Calibri" w:cs="Calibri"/>
        </w:rPr>
        <w:t>ar</w:t>
      </w:r>
      <w:r w:rsidR="0006769B" w:rsidRPr="009340D8">
        <w:rPr>
          <w:rFonts w:ascii="Calibri" w:eastAsia="Calibri" w:hAnsi="Calibri" w:cs="Calibri"/>
          <w:spacing w:val="-1"/>
        </w:rPr>
        <w:t>d</w:t>
      </w:r>
      <w:r w:rsidR="0006769B" w:rsidRPr="009340D8">
        <w:rPr>
          <w:rFonts w:ascii="Calibri" w:eastAsia="Calibri" w:hAnsi="Calibri" w:cs="Calibri"/>
        </w:rPr>
        <w:t>i</w:t>
      </w:r>
      <w:r w:rsidR="0006769B" w:rsidRPr="009340D8">
        <w:rPr>
          <w:rFonts w:ascii="Calibri" w:eastAsia="Calibri" w:hAnsi="Calibri" w:cs="Calibri"/>
          <w:spacing w:val="-3"/>
        </w:rPr>
        <w:t>n</w:t>
      </w:r>
      <w:r w:rsidR="0006769B" w:rsidRPr="009340D8">
        <w:rPr>
          <w:rFonts w:ascii="Calibri" w:eastAsia="Calibri" w:hAnsi="Calibri" w:cs="Calibri"/>
        </w:rPr>
        <w:t>g w</w:t>
      </w:r>
      <w:r w:rsidR="0006769B" w:rsidRPr="009340D8">
        <w:rPr>
          <w:rFonts w:ascii="Calibri" w:eastAsia="Calibri" w:hAnsi="Calibri" w:cs="Calibri"/>
          <w:spacing w:val="-1"/>
        </w:rPr>
        <w:t>h</w:t>
      </w:r>
      <w:r w:rsidR="0006769B" w:rsidRPr="009340D8">
        <w:rPr>
          <w:rFonts w:ascii="Calibri" w:eastAsia="Calibri" w:hAnsi="Calibri" w:cs="Calibri"/>
        </w:rPr>
        <w:t>at</w:t>
      </w:r>
      <w:r w:rsidR="0006769B" w:rsidRPr="009340D8">
        <w:rPr>
          <w:rFonts w:ascii="Calibri" w:eastAsia="Calibri" w:hAnsi="Calibri" w:cs="Calibri"/>
          <w:spacing w:val="2"/>
        </w:rPr>
        <w:t xml:space="preserve"> </w:t>
      </w:r>
      <w:r w:rsidR="0006769B" w:rsidRPr="009340D8">
        <w:rPr>
          <w:rFonts w:ascii="Calibri" w:eastAsia="Calibri" w:hAnsi="Calibri" w:cs="Calibri"/>
          <w:spacing w:val="-1"/>
        </w:rPr>
        <w:t>p</w:t>
      </w:r>
      <w:r w:rsidR="0006769B" w:rsidRPr="009340D8">
        <w:rPr>
          <w:rFonts w:ascii="Calibri" w:eastAsia="Calibri" w:hAnsi="Calibri" w:cs="Calibri"/>
          <w:spacing w:val="-2"/>
        </w:rPr>
        <w:t>e</w:t>
      </w:r>
      <w:r w:rsidR="0006769B" w:rsidRPr="009340D8">
        <w:rPr>
          <w:rFonts w:ascii="Calibri" w:eastAsia="Calibri" w:hAnsi="Calibri" w:cs="Calibri"/>
        </w:rPr>
        <w:t>titi</w:t>
      </w:r>
      <w:r w:rsidR="0006769B" w:rsidRPr="009340D8">
        <w:rPr>
          <w:rFonts w:ascii="Calibri" w:eastAsia="Calibri" w:hAnsi="Calibri" w:cs="Calibri"/>
          <w:spacing w:val="1"/>
        </w:rPr>
        <w:t>o</w:t>
      </w:r>
      <w:r w:rsidR="0006769B" w:rsidRPr="009340D8">
        <w:rPr>
          <w:rFonts w:ascii="Calibri" w:eastAsia="Calibri" w:hAnsi="Calibri" w:cs="Calibri"/>
          <w:spacing w:val="-3"/>
        </w:rPr>
        <w:t>n</w:t>
      </w:r>
      <w:r w:rsidR="0006769B" w:rsidRPr="009340D8">
        <w:rPr>
          <w:rFonts w:ascii="Calibri" w:eastAsia="Calibri" w:hAnsi="Calibri" w:cs="Calibri"/>
        </w:rPr>
        <w:t>ers</w:t>
      </w:r>
      <w:r w:rsidR="0006769B" w:rsidRPr="009340D8">
        <w:rPr>
          <w:rFonts w:ascii="Calibri" w:eastAsia="Calibri" w:hAnsi="Calibri" w:cs="Calibri"/>
          <w:spacing w:val="-2"/>
        </w:rPr>
        <w:t xml:space="preserve"> </w:t>
      </w:r>
      <w:r w:rsidR="0006769B" w:rsidRPr="009340D8">
        <w:rPr>
          <w:rFonts w:ascii="Calibri" w:eastAsia="Calibri" w:hAnsi="Calibri" w:cs="Calibri"/>
        </w:rPr>
        <w:t>ex</w:t>
      </w:r>
      <w:r w:rsidR="0006769B" w:rsidRPr="009340D8">
        <w:rPr>
          <w:rFonts w:ascii="Calibri" w:eastAsia="Calibri" w:hAnsi="Calibri" w:cs="Calibri"/>
          <w:spacing w:val="-1"/>
        </w:rPr>
        <w:t>p</w:t>
      </w:r>
      <w:r w:rsidR="0006769B" w:rsidRPr="009340D8">
        <w:rPr>
          <w:rFonts w:ascii="Calibri" w:eastAsia="Calibri" w:hAnsi="Calibri" w:cs="Calibri"/>
        </w:rPr>
        <w:t>e</w:t>
      </w:r>
      <w:r w:rsidR="0006769B" w:rsidRPr="009340D8">
        <w:rPr>
          <w:rFonts w:ascii="Calibri" w:eastAsia="Calibri" w:hAnsi="Calibri" w:cs="Calibri"/>
          <w:spacing w:val="-2"/>
        </w:rPr>
        <w:t>c</w:t>
      </w:r>
      <w:r w:rsidR="0006769B" w:rsidRPr="009340D8">
        <w:rPr>
          <w:rFonts w:ascii="Calibri" w:eastAsia="Calibri" w:hAnsi="Calibri" w:cs="Calibri"/>
        </w:rPr>
        <w:t>t</w:t>
      </w:r>
      <w:r w:rsidR="0006769B" w:rsidRPr="009340D8">
        <w:rPr>
          <w:rFonts w:ascii="Calibri" w:eastAsia="Calibri" w:hAnsi="Calibri" w:cs="Calibri"/>
          <w:spacing w:val="-1"/>
        </w:rPr>
        <w:t xml:space="preserve"> </w:t>
      </w:r>
      <w:r w:rsidR="0006769B" w:rsidRPr="009340D8">
        <w:rPr>
          <w:rFonts w:ascii="Calibri" w:eastAsia="Calibri" w:hAnsi="Calibri" w:cs="Calibri"/>
        </w:rPr>
        <w:t xml:space="preserve">will </w:t>
      </w:r>
      <w:r w:rsidR="0006769B" w:rsidRPr="009340D8">
        <w:rPr>
          <w:rFonts w:ascii="Calibri" w:eastAsia="Calibri" w:hAnsi="Calibri" w:cs="Calibri"/>
          <w:spacing w:val="-1"/>
        </w:rPr>
        <w:t>b</w:t>
      </w:r>
      <w:r w:rsidR="0006769B" w:rsidRPr="009340D8">
        <w:rPr>
          <w:rFonts w:ascii="Calibri" w:eastAsia="Calibri" w:hAnsi="Calibri" w:cs="Calibri"/>
        </w:rPr>
        <w:t>e</w:t>
      </w:r>
      <w:r w:rsidR="0006769B" w:rsidRPr="009340D8">
        <w:rPr>
          <w:rFonts w:ascii="Calibri" w:eastAsia="Calibri" w:hAnsi="Calibri" w:cs="Calibri"/>
          <w:spacing w:val="1"/>
        </w:rPr>
        <w:t xml:space="preserve"> </w:t>
      </w:r>
      <w:r w:rsidR="0006769B" w:rsidRPr="009340D8">
        <w:rPr>
          <w:rFonts w:ascii="Calibri" w:eastAsia="Calibri" w:hAnsi="Calibri" w:cs="Calibri"/>
        </w:rPr>
        <w:t>t</w:t>
      </w:r>
      <w:r w:rsidR="0006769B" w:rsidRPr="009340D8">
        <w:rPr>
          <w:rFonts w:ascii="Calibri" w:eastAsia="Calibri" w:hAnsi="Calibri" w:cs="Calibri"/>
          <w:spacing w:val="-3"/>
        </w:rPr>
        <w:t>h</w:t>
      </w:r>
      <w:r w:rsidR="0006769B" w:rsidRPr="009340D8">
        <w:rPr>
          <w:rFonts w:ascii="Calibri" w:eastAsia="Calibri" w:hAnsi="Calibri" w:cs="Calibri"/>
        </w:rPr>
        <w:t>e</w:t>
      </w:r>
      <w:r w:rsidR="0006769B" w:rsidRPr="009340D8">
        <w:rPr>
          <w:rFonts w:ascii="Calibri" w:eastAsia="Calibri" w:hAnsi="Calibri" w:cs="Calibri"/>
          <w:spacing w:val="1"/>
        </w:rPr>
        <w:t xml:space="preserve"> </w:t>
      </w:r>
      <w:r w:rsidR="0006769B" w:rsidRPr="009340D8">
        <w:rPr>
          <w:rFonts w:ascii="Calibri" w:eastAsia="Calibri" w:hAnsi="Calibri" w:cs="Calibri"/>
        </w:rPr>
        <w:t>sc</w:t>
      </w:r>
      <w:r w:rsidR="0006769B" w:rsidRPr="009340D8">
        <w:rPr>
          <w:rFonts w:ascii="Calibri" w:eastAsia="Calibri" w:hAnsi="Calibri" w:cs="Calibri"/>
          <w:spacing w:val="-3"/>
        </w:rPr>
        <w:t>h</w:t>
      </w:r>
      <w:r w:rsidR="0006769B" w:rsidRPr="009340D8">
        <w:rPr>
          <w:rFonts w:ascii="Calibri" w:eastAsia="Calibri" w:hAnsi="Calibri" w:cs="Calibri"/>
          <w:spacing w:val="1"/>
        </w:rPr>
        <w:t>oo</w:t>
      </w:r>
      <w:r w:rsidR="0006769B" w:rsidRPr="009340D8">
        <w:rPr>
          <w:rFonts w:ascii="Calibri" w:eastAsia="Calibri" w:hAnsi="Calibri" w:cs="Calibri"/>
          <w:spacing w:val="-3"/>
        </w:rPr>
        <w:t>l</w:t>
      </w:r>
      <w:r w:rsidR="0006769B" w:rsidRPr="009340D8">
        <w:rPr>
          <w:rFonts w:ascii="Calibri" w:eastAsia="Calibri" w:hAnsi="Calibri" w:cs="Calibri"/>
        </w:rPr>
        <w:t>’s</w:t>
      </w:r>
      <w:r w:rsidR="0006769B" w:rsidRPr="009340D8">
        <w:rPr>
          <w:rFonts w:ascii="Calibri" w:eastAsia="Calibri" w:hAnsi="Calibri" w:cs="Calibri"/>
          <w:spacing w:val="1"/>
        </w:rPr>
        <w:t xml:space="preserve"> </w:t>
      </w:r>
      <w:r w:rsidR="0006769B" w:rsidRPr="009340D8">
        <w:rPr>
          <w:rFonts w:ascii="Calibri" w:eastAsia="Calibri" w:hAnsi="Calibri" w:cs="Calibri"/>
        </w:rPr>
        <w:t>a</w:t>
      </w:r>
      <w:r w:rsidR="0006769B" w:rsidRPr="009340D8">
        <w:rPr>
          <w:rFonts w:ascii="Calibri" w:eastAsia="Calibri" w:hAnsi="Calibri" w:cs="Calibri"/>
          <w:spacing w:val="-1"/>
        </w:rPr>
        <w:t>n</w:t>
      </w:r>
      <w:r w:rsidR="0006769B" w:rsidRPr="009340D8">
        <w:rPr>
          <w:rFonts w:ascii="Calibri" w:eastAsia="Calibri" w:hAnsi="Calibri" w:cs="Calibri"/>
        </w:rPr>
        <w:t>tici</w:t>
      </w:r>
      <w:r w:rsidR="0006769B" w:rsidRPr="009340D8">
        <w:rPr>
          <w:rFonts w:ascii="Calibri" w:eastAsia="Calibri" w:hAnsi="Calibri" w:cs="Calibri"/>
          <w:spacing w:val="-3"/>
        </w:rPr>
        <w:t>p</w:t>
      </w:r>
      <w:r w:rsidR="0006769B" w:rsidRPr="009340D8">
        <w:rPr>
          <w:rFonts w:ascii="Calibri" w:eastAsia="Calibri" w:hAnsi="Calibri" w:cs="Calibri"/>
        </w:rPr>
        <w:t xml:space="preserve">ated </w:t>
      </w:r>
      <w:r w:rsidR="0006769B" w:rsidRPr="009340D8">
        <w:rPr>
          <w:rFonts w:ascii="Calibri" w:eastAsia="Calibri" w:hAnsi="Calibri" w:cs="Calibri"/>
          <w:spacing w:val="-2"/>
        </w:rPr>
        <w:t>L</w:t>
      </w:r>
      <w:r w:rsidR="0006769B" w:rsidRPr="009340D8">
        <w:rPr>
          <w:rFonts w:ascii="Calibri" w:eastAsia="Calibri" w:hAnsi="Calibri" w:cs="Calibri"/>
        </w:rPr>
        <w:t>EA st</w:t>
      </w:r>
      <w:r w:rsidR="0006769B" w:rsidRPr="009340D8">
        <w:rPr>
          <w:rFonts w:ascii="Calibri" w:eastAsia="Calibri" w:hAnsi="Calibri" w:cs="Calibri"/>
          <w:spacing w:val="-3"/>
        </w:rPr>
        <w:t>a</w:t>
      </w:r>
      <w:r w:rsidR="0006769B" w:rsidRPr="009340D8">
        <w:rPr>
          <w:rFonts w:ascii="Calibri" w:eastAsia="Calibri" w:hAnsi="Calibri" w:cs="Calibri"/>
        </w:rPr>
        <w:t>t</w:t>
      </w:r>
      <w:r w:rsidR="0006769B" w:rsidRPr="009340D8">
        <w:rPr>
          <w:rFonts w:ascii="Calibri" w:eastAsia="Calibri" w:hAnsi="Calibri" w:cs="Calibri"/>
          <w:spacing w:val="-1"/>
        </w:rPr>
        <w:t>u</w:t>
      </w:r>
      <w:r w:rsidR="0006769B" w:rsidRPr="009340D8">
        <w:rPr>
          <w:rFonts w:ascii="Calibri" w:eastAsia="Calibri" w:hAnsi="Calibri" w:cs="Calibri"/>
        </w:rPr>
        <w:t>s</w:t>
      </w:r>
      <w:r w:rsidR="0006769B" w:rsidRPr="009340D8">
        <w:rPr>
          <w:rFonts w:ascii="Calibri" w:eastAsia="Calibri" w:hAnsi="Calibri" w:cs="Calibri"/>
          <w:spacing w:val="1"/>
        </w:rPr>
        <w:t xml:space="preserve"> </w:t>
      </w:r>
      <w:r w:rsidR="0006769B" w:rsidRPr="009340D8">
        <w:rPr>
          <w:rFonts w:ascii="Calibri" w:eastAsia="Calibri" w:hAnsi="Calibri" w:cs="Calibri"/>
          <w:spacing w:val="-3"/>
        </w:rPr>
        <w:t>f</w:t>
      </w:r>
      <w:r w:rsidR="0006769B" w:rsidRPr="009340D8">
        <w:rPr>
          <w:rFonts w:ascii="Calibri" w:eastAsia="Calibri" w:hAnsi="Calibri" w:cs="Calibri"/>
          <w:spacing w:val="1"/>
        </w:rPr>
        <w:t>o</w:t>
      </w:r>
      <w:r w:rsidR="0006769B" w:rsidRPr="009340D8">
        <w:rPr>
          <w:rFonts w:ascii="Calibri" w:eastAsia="Calibri" w:hAnsi="Calibri" w:cs="Calibri"/>
        </w:rPr>
        <w:t xml:space="preserve">r </w:t>
      </w:r>
      <w:r w:rsidR="0006769B" w:rsidRPr="009340D8">
        <w:rPr>
          <w:rFonts w:ascii="Calibri" w:eastAsia="Calibri" w:hAnsi="Calibri" w:cs="Calibri"/>
          <w:spacing w:val="-1"/>
        </w:rPr>
        <w:t>pu</w:t>
      </w:r>
      <w:r w:rsidR="0006769B" w:rsidRPr="009340D8">
        <w:rPr>
          <w:rFonts w:ascii="Calibri" w:eastAsia="Calibri" w:hAnsi="Calibri" w:cs="Calibri"/>
        </w:rPr>
        <w:t>r</w:t>
      </w:r>
      <w:r w:rsidR="0006769B" w:rsidRPr="009340D8">
        <w:rPr>
          <w:rFonts w:ascii="Calibri" w:eastAsia="Calibri" w:hAnsi="Calibri" w:cs="Calibri"/>
          <w:spacing w:val="-1"/>
        </w:rPr>
        <w:t>p</w:t>
      </w:r>
      <w:r w:rsidR="0006769B" w:rsidRPr="009340D8">
        <w:rPr>
          <w:rFonts w:ascii="Calibri" w:eastAsia="Calibri" w:hAnsi="Calibri" w:cs="Calibri"/>
          <w:spacing w:val="1"/>
        </w:rPr>
        <w:t>o</w:t>
      </w:r>
      <w:r w:rsidR="0006769B" w:rsidRPr="009340D8">
        <w:rPr>
          <w:rFonts w:ascii="Calibri" w:eastAsia="Calibri" w:hAnsi="Calibri" w:cs="Calibri"/>
        </w:rPr>
        <w:t>s</w:t>
      </w:r>
      <w:r w:rsidR="0006769B" w:rsidRPr="009340D8">
        <w:rPr>
          <w:rFonts w:ascii="Calibri" w:eastAsia="Calibri" w:hAnsi="Calibri" w:cs="Calibri"/>
          <w:spacing w:val="1"/>
        </w:rPr>
        <w:t>e</w:t>
      </w:r>
      <w:r w:rsidR="0006769B" w:rsidRPr="009340D8">
        <w:rPr>
          <w:rFonts w:ascii="Calibri" w:eastAsia="Calibri" w:hAnsi="Calibri" w:cs="Calibri"/>
        </w:rPr>
        <w:t>s</w:t>
      </w:r>
      <w:r w:rsidR="0006769B" w:rsidRPr="009340D8">
        <w:rPr>
          <w:rFonts w:ascii="Calibri" w:eastAsia="Calibri" w:hAnsi="Calibri" w:cs="Calibri"/>
          <w:spacing w:val="-2"/>
        </w:rPr>
        <w:t xml:space="preserve"> </w:t>
      </w:r>
      <w:r w:rsidR="0006769B" w:rsidRPr="009340D8">
        <w:rPr>
          <w:rFonts w:ascii="Calibri" w:eastAsia="Calibri" w:hAnsi="Calibri" w:cs="Calibri"/>
          <w:spacing w:val="1"/>
        </w:rPr>
        <w:t>o</w:t>
      </w:r>
      <w:r w:rsidR="0006769B" w:rsidRPr="009340D8">
        <w:rPr>
          <w:rFonts w:ascii="Calibri" w:eastAsia="Calibri" w:hAnsi="Calibri" w:cs="Calibri"/>
        </w:rPr>
        <w:t>f s</w:t>
      </w:r>
      <w:r w:rsidR="0006769B" w:rsidRPr="009340D8">
        <w:rPr>
          <w:rFonts w:ascii="Calibri" w:eastAsia="Calibri" w:hAnsi="Calibri" w:cs="Calibri"/>
          <w:spacing w:val="-1"/>
        </w:rPr>
        <w:t>p</w:t>
      </w:r>
      <w:r w:rsidR="0006769B" w:rsidRPr="009340D8">
        <w:rPr>
          <w:rFonts w:ascii="Calibri" w:eastAsia="Calibri" w:hAnsi="Calibri" w:cs="Calibri"/>
          <w:spacing w:val="-2"/>
        </w:rPr>
        <w:t>e</w:t>
      </w:r>
      <w:r w:rsidR="0006769B" w:rsidRPr="009340D8">
        <w:rPr>
          <w:rFonts w:ascii="Calibri" w:eastAsia="Calibri" w:hAnsi="Calibri" w:cs="Calibri"/>
        </w:rPr>
        <w:t xml:space="preserve">cial </w:t>
      </w:r>
      <w:r w:rsidR="0006769B" w:rsidRPr="009340D8">
        <w:rPr>
          <w:rFonts w:ascii="Calibri" w:eastAsia="Calibri" w:hAnsi="Calibri" w:cs="Calibri"/>
          <w:spacing w:val="1"/>
        </w:rPr>
        <w:t>e</w:t>
      </w:r>
      <w:r w:rsidR="0006769B" w:rsidRPr="009340D8">
        <w:rPr>
          <w:rFonts w:ascii="Calibri" w:eastAsia="Calibri" w:hAnsi="Calibri" w:cs="Calibri"/>
          <w:spacing w:val="-1"/>
        </w:rPr>
        <w:t>du</w:t>
      </w:r>
      <w:r w:rsidR="0006769B" w:rsidRPr="009340D8">
        <w:rPr>
          <w:rFonts w:ascii="Calibri" w:eastAsia="Calibri" w:hAnsi="Calibri" w:cs="Calibri"/>
        </w:rPr>
        <w:t>c</w:t>
      </w:r>
      <w:r w:rsidR="0006769B" w:rsidRPr="009340D8">
        <w:rPr>
          <w:rFonts w:ascii="Calibri" w:eastAsia="Calibri" w:hAnsi="Calibri" w:cs="Calibri"/>
          <w:spacing w:val="-3"/>
        </w:rPr>
        <w:t>a</w:t>
      </w:r>
      <w:r w:rsidR="0006769B" w:rsidRPr="009340D8">
        <w:rPr>
          <w:rFonts w:ascii="Calibri" w:eastAsia="Calibri" w:hAnsi="Calibri" w:cs="Calibri"/>
        </w:rPr>
        <w:t>t</w:t>
      </w:r>
      <w:r w:rsidR="0006769B" w:rsidRPr="009340D8">
        <w:rPr>
          <w:rFonts w:ascii="Calibri" w:eastAsia="Calibri" w:hAnsi="Calibri" w:cs="Calibri"/>
          <w:spacing w:val="-3"/>
        </w:rPr>
        <w:t>i</w:t>
      </w:r>
      <w:r w:rsidR="0006769B" w:rsidRPr="009340D8">
        <w:rPr>
          <w:rFonts w:ascii="Calibri" w:eastAsia="Calibri" w:hAnsi="Calibri" w:cs="Calibri"/>
          <w:spacing w:val="1"/>
        </w:rPr>
        <w:t>o</w:t>
      </w:r>
      <w:r w:rsidR="0006769B" w:rsidRPr="009340D8">
        <w:rPr>
          <w:rFonts w:ascii="Calibri" w:eastAsia="Calibri" w:hAnsi="Calibri" w:cs="Calibri"/>
        </w:rPr>
        <w:t>n a</w:t>
      </w:r>
      <w:r w:rsidR="0006769B" w:rsidRPr="009340D8">
        <w:rPr>
          <w:rFonts w:ascii="Calibri" w:eastAsia="Calibri" w:hAnsi="Calibri" w:cs="Calibri"/>
          <w:spacing w:val="-1"/>
        </w:rPr>
        <w:t>n</w:t>
      </w:r>
      <w:r w:rsidR="0006769B" w:rsidRPr="009340D8">
        <w:rPr>
          <w:rFonts w:ascii="Calibri" w:eastAsia="Calibri" w:hAnsi="Calibri" w:cs="Calibri"/>
        </w:rPr>
        <w:t>d t</w:t>
      </w:r>
      <w:r w:rsidR="0006769B" w:rsidRPr="009340D8">
        <w:rPr>
          <w:rFonts w:ascii="Calibri" w:eastAsia="Calibri" w:hAnsi="Calibri" w:cs="Calibri"/>
          <w:spacing w:val="-1"/>
        </w:rPr>
        <w:t>h</w:t>
      </w:r>
      <w:r w:rsidR="0006769B" w:rsidRPr="009340D8">
        <w:rPr>
          <w:rFonts w:ascii="Calibri" w:eastAsia="Calibri" w:hAnsi="Calibri" w:cs="Calibri"/>
        </w:rPr>
        <w:t>e</w:t>
      </w:r>
      <w:r w:rsidR="0006769B" w:rsidRPr="009340D8">
        <w:rPr>
          <w:rFonts w:ascii="Calibri" w:eastAsia="Calibri" w:hAnsi="Calibri" w:cs="Calibri"/>
          <w:spacing w:val="-1"/>
        </w:rPr>
        <w:t xml:space="preserve"> </w:t>
      </w:r>
      <w:r w:rsidR="0006769B" w:rsidRPr="009340D8">
        <w:rPr>
          <w:rFonts w:ascii="Calibri" w:eastAsia="Calibri" w:hAnsi="Calibri" w:cs="Calibri"/>
        </w:rPr>
        <w:t>i</w:t>
      </w:r>
      <w:r w:rsidR="0006769B" w:rsidRPr="009340D8">
        <w:rPr>
          <w:rFonts w:ascii="Calibri" w:eastAsia="Calibri" w:hAnsi="Calibri" w:cs="Calibri"/>
          <w:spacing w:val="1"/>
        </w:rPr>
        <w:t>m</w:t>
      </w:r>
      <w:r w:rsidR="0006769B" w:rsidRPr="009340D8">
        <w:rPr>
          <w:rFonts w:ascii="Calibri" w:eastAsia="Calibri" w:hAnsi="Calibri" w:cs="Calibri"/>
          <w:spacing w:val="-1"/>
        </w:rPr>
        <w:t>p</w:t>
      </w:r>
      <w:r w:rsidR="0006769B" w:rsidRPr="009340D8">
        <w:rPr>
          <w:rFonts w:ascii="Calibri" w:eastAsia="Calibri" w:hAnsi="Calibri" w:cs="Calibri"/>
        </w:rPr>
        <w:t>lic</w:t>
      </w:r>
      <w:r w:rsidR="0006769B" w:rsidRPr="009340D8">
        <w:rPr>
          <w:rFonts w:ascii="Calibri" w:eastAsia="Calibri" w:hAnsi="Calibri" w:cs="Calibri"/>
          <w:spacing w:val="-3"/>
        </w:rPr>
        <w:t>a</w:t>
      </w:r>
      <w:r w:rsidR="0006769B" w:rsidRPr="009340D8">
        <w:rPr>
          <w:rFonts w:ascii="Calibri" w:eastAsia="Calibri" w:hAnsi="Calibri" w:cs="Calibri"/>
        </w:rPr>
        <w:t>ti</w:t>
      </w:r>
      <w:r w:rsidR="0006769B" w:rsidRPr="009340D8">
        <w:rPr>
          <w:rFonts w:ascii="Calibri" w:eastAsia="Calibri" w:hAnsi="Calibri" w:cs="Calibri"/>
          <w:spacing w:val="1"/>
        </w:rPr>
        <w:t>o</w:t>
      </w:r>
      <w:r w:rsidR="0006769B" w:rsidRPr="009340D8">
        <w:rPr>
          <w:rFonts w:ascii="Calibri" w:eastAsia="Calibri" w:hAnsi="Calibri" w:cs="Calibri"/>
          <w:spacing w:val="-1"/>
        </w:rPr>
        <w:t>n</w:t>
      </w:r>
      <w:r w:rsidR="0006769B" w:rsidRPr="009340D8">
        <w:rPr>
          <w:rFonts w:ascii="Calibri" w:eastAsia="Calibri" w:hAnsi="Calibri" w:cs="Calibri"/>
        </w:rPr>
        <w:t>s</w:t>
      </w:r>
      <w:r w:rsidR="0006769B" w:rsidRPr="009340D8">
        <w:rPr>
          <w:rFonts w:ascii="Calibri" w:eastAsia="Calibri" w:hAnsi="Calibri" w:cs="Calibri"/>
          <w:spacing w:val="-2"/>
        </w:rPr>
        <w:t xml:space="preserve"> </w:t>
      </w:r>
      <w:r w:rsidR="0006769B" w:rsidRPr="009340D8">
        <w:rPr>
          <w:rFonts w:ascii="Calibri" w:eastAsia="Calibri" w:hAnsi="Calibri" w:cs="Calibri"/>
          <w:spacing w:val="1"/>
        </w:rPr>
        <w:t>o</w:t>
      </w:r>
      <w:r w:rsidR="0006769B" w:rsidRPr="009340D8">
        <w:rPr>
          <w:rFonts w:ascii="Calibri" w:eastAsia="Calibri" w:hAnsi="Calibri" w:cs="Calibri"/>
        </w:rPr>
        <w:t>f</w:t>
      </w:r>
      <w:r w:rsidR="0006769B" w:rsidRPr="009340D8">
        <w:rPr>
          <w:rFonts w:ascii="Calibri" w:eastAsia="Calibri" w:hAnsi="Calibri" w:cs="Calibri"/>
          <w:spacing w:val="-2"/>
        </w:rPr>
        <w:t xml:space="preserve"> t</w:t>
      </w:r>
      <w:r w:rsidR="0006769B" w:rsidRPr="009340D8">
        <w:rPr>
          <w:rFonts w:ascii="Calibri" w:eastAsia="Calibri" w:hAnsi="Calibri" w:cs="Calibri"/>
          <w:spacing w:val="-1"/>
        </w:rPr>
        <w:t>h</w:t>
      </w:r>
      <w:r w:rsidR="0006769B" w:rsidRPr="009340D8">
        <w:rPr>
          <w:rFonts w:ascii="Calibri" w:eastAsia="Calibri" w:hAnsi="Calibri" w:cs="Calibri"/>
        </w:rPr>
        <w:t>at</w:t>
      </w:r>
      <w:r w:rsidR="0006769B" w:rsidRPr="009340D8">
        <w:rPr>
          <w:rFonts w:ascii="Calibri" w:eastAsia="Calibri" w:hAnsi="Calibri" w:cs="Calibri"/>
          <w:spacing w:val="1"/>
        </w:rPr>
        <w:t xml:space="preserve"> </w:t>
      </w:r>
      <w:r w:rsidR="0006769B" w:rsidRPr="009340D8">
        <w:rPr>
          <w:rFonts w:ascii="Calibri" w:eastAsia="Calibri" w:hAnsi="Calibri" w:cs="Calibri"/>
        </w:rPr>
        <w:t>stat</w:t>
      </w:r>
      <w:r w:rsidR="0006769B" w:rsidRPr="009340D8">
        <w:rPr>
          <w:rFonts w:ascii="Calibri" w:eastAsia="Calibri" w:hAnsi="Calibri" w:cs="Calibri"/>
          <w:spacing w:val="-1"/>
        </w:rPr>
        <w:t>u</w:t>
      </w:r>
      <w:r w:rsidR="0006769B" w:rsidRPr="009340D8">
        <w:rPr>
          <w:rFonts w:ascii="Calibri" w:eastAsia="Calibri" w:hAnsi="Calibri" w:cs="Calibri"/>
        </w:rPr>
        <w:t>s</w:t>
      </w:r>
      <w:r w:rsidR="0006769B" w:rsidRPr="009340D8">
        <w:rPr>
          <w:rFonts w:ascii="Calibri" w:eastAsia="Calibri" w:hAnsi="Calibri" w:cs="Calibri"/>
          <w:spacing w:val="-2"/>
        </w:rPr>
        <w:t xml:space="preserve"> </w:t>
      </w:r>
      <w:r w:rsidR="0006769B" w:rsidRPr="009340D8">
        <w:rPr>
          <w:rFonts w:ascii="Calibri" w:eastAsia="Calibri" w:hAnsi="Calibri" w:cs="Calibri"/>
          <w:spacing w:val="-1"/>
        </w:rPr>
        <w:t>d</w:t>
      </w:r>
      <w:r w:rsidR="0006769B" w:rsidRPr="009340D8">
        <w:rPr>
          <w:rFonts w:ascii="Calibri" w:eastAsia="Calibri" w:hAnsi="Calibri" w:cs="Calibri"/>
          <w:spacing w:val="1"/>
        </w:rPr>
        <w:t>e</w:t>
      </w:r>
      <w:r w:rsidR="0006769B" w:rsidRPr="009340D8">
        <w:rPr>
          <w:rFonts w:ascii="Calibri" w:eastAsia="Calibri" w:hAnsi="Calibri" w:cs="Calibri"/>
        </w:rPr>
        <w:t>t</w:t>
      </w:r>
      <w:r w:rsidR="0006769B" w:rsidRPr="009340D8">
        <w:rPr>
          <w:rFonts w:ascii="Calibri" w:eastAsia="Calibri" w:hAnsi="Calibri" w:cs="Calibri"/>
          <w:spacing w:val="-2"/>
        </w:rPr>
        <w:t>e</w:t>
      </w:r>
      <w:r w:rsidR="0006769B" w:rsidRPr="009340D8">
        <w:rPr>
          <w:rFonts w:ascii="Calibri" w:eastAsia="Calibri" w:hAnsi="Calibri" w:cs="Calibri"/>
        </w:rPr>
        <w:t>r</w:t>
      </w:r>
      <w:r w:rsidR="0006769B" w:rsidRPr="009340D8">
        <w:rPr>
          <w:rFonts w:ascii="Calibri" w:eastAsia="Calibri" w:hAnsi="Calibri" w:cs="Calibri"/>
          <w:spacing w:val="1"/>
        </w:rPr>
        <w:t>m</w:t>
      </w:r>
      <w:r w:rsidR="0006769B" w:rsidRPr="009340D8">
        <w:rPr>
          <w:rFonts w:ascii="Calibri" w:eastAsia="Calibri" w:hAnsi="Calibri" w:cs="Calibri"/>
        </w:rPr>
        <w:t>i</w:t>
      </w:r>
      <w:r w:rsidR="0006769B" w:rsidRPr="009340D8">
        <w:rPr>
          <w:rFonts w:ascii="Calibri" w:eastAsia="Calibri" w:hAnsi="Calibri" w:cs="Calibri"/>
          <w:spacing w:val="-1"/>
        </w:rPr>
        <w:t>n</w:t>
      </w:r>
      <w:r w:rsidR="0006769B" w:rsidRPr="009340D8">
        <w:rPr>
          <w:rFonts w:ascii="Calibri" w:eastAsia="Calibri" w:hAnsi="Calibri" w:cs="Calibri"/>
        </w:rPr>
        <w:t>at</w:t>
      </w:r>
      <w:r w:rsidR="0006769B" w:rsidRPr="009340D8">
        <w:rPr>
          <w:rFonts w:ascii="Calibri" w:eastAsia="Calibri" w:hAnsi="Calibri" w:cs="Calibri"/>
          <w:spacing w:val="-3"/>
        </w:rPr>
        <w:t>i</w:t>
      </w:r>
      <w:r w:rsidR="0006769B" w:rsidRPr="009340D8">
        <w:rPr>
          <w:rFonts w:ascii="Calibri" w:eastAsia="Calibri" w:hAnsi="Calibri" w:cs="Calibri"/>
          <w:spacing w:val="1"/>
        </w:rPr>
        <w:t>o</w:t>
      </w:r>
      <w:r w:rsidRPr="009340D8">
        <w:rPr>
          <w:rFonts w:ascii="Calibri" w:eastAsia="Calibri" w:hAnsi="Calibri" w:cs="Calibri"/>
        </w:rPr>
        <w:t>n.</w:t>
      </w:r>
    </w:p>
    <w:p w14:paraId="4AA311AA" w14:textId="77777777" w:rsidR="00785AF3" w:rsidRPr="009340D8" w:rsidRDefault="000A5F38" w:rsidP="000303D6">
      <w:pPr>
        <w:pStyle w:val="NoSpacing"/>
        <w:numPr>
          <w:ilvl w:val="0"/>
          <w:numId w:val="16"/>
        </w:numPr>
      </w:pPr>
      <w:r w:rsidRPr="009340D8">
        <w:t xml:space="preserve"> Describes how</w:t>
      </w:r>
      <w:r w:rsidR="00707018" w:rsidRPr="009340D8">
        <w:t xml:space="preserve"> and when the school </w:t>
      </w:r>
      <w:r w:rsidRPr="009340D8">
        <w:t xml:space="preserve">will </w:t>
      </w:r>
      <w:r w:rsidR="00707018" w:rsidRPr="009340D8">
        <w:t xml:space="preserve">provide school wide professional development to special education and general education </w:t>
      </w:r>
      <w:r w:rsidR="004F04C5" w:rsidRPr="009340D8">
        <w:t>teachers to serve the needs of special</w:t>
      </w:r>
      <w:r w:rsidRPr="009340D8">
        <w:t xml:space="preserve"> needs students.</w:t>
      </w:r>
    </w:p>
    <w:p w14:paraId="6CE97462" w14:textId="77777777" w:rsidR="00785AF3" w:rsidRPr="009340D8" w:rsidRDefault="00785AF3" w:rsidP="00785AF3">
      <w:pPr>
        <w:pStyle w:val="NoSpacing"/>
        <w:rPr>
          <w:b/>
          <w:bCs/>
        </w:rPr>
      </w:pPr>
    </w:p>
    <w:p w14:paraId="5322B455" w14:textId="77777777" w:rsidR="00785AF3" w:rsidRPr="009340D8" w:rsidRDefault="00785AF3" w:rsidP="00785AF3">
      <w:pPr>
        <w:pStyle w:val="NoSpacing"/>
        <w:rPr>
          <w:b/>
          <w:bCs/>
        </w:rPr>
      </w:pPr>
      <w:r w:rsidRPr="009340D8">
        <w:rPr>
          <w:b/>
          <w:bCs/>
        </w:rPr>
        <w:t>Response to Intervention</w:t>
      </w:r>
    </w:p>
    <w:p w14:paraId="756D0DE6" w14:textId="77777777" w:rsidR="00785AF3" w:rsidRPr="009340D8" w:rsidRDefault="00707018" w:rsidP="0004684E">
      <w:pPr>
        <w:pStyle w:val="NoSpacing"/>
        <w:numPr>
          <w:ilvl w:val="0"/>
          <w:numId w:val="43"/>
        </w:numPr>
      </w:pPr>
      <w:r w:rsidRPr="009340D8">
        <w:rPr>
          <w:bCs/>
        </w:rPr>
        <w:t>Describe</w:t>
      </w:r>
      <w:r w:rsidR="000A5F38" w:rsidRPr="009340D8">
        <w:rPr>
          <w:bCs/>
        </w:rPr>
        <w:t>s</w:t>
      </w:r>
      <w:r w:rsidRPr="009340D8">
        <w:rPr>
          <w:bCs/>
        </w:rPr>
        <w:t xml:space="preserve"> how the school will implement Response to Intervention</w:t>
      </w:r>
      <w:r w:rsidR="00785AF3" w:rsidRPr="009340D8">
        <w:rPr>
          <w:bCs/>
        </w:rPr>
        <w:t xml:space="preserve"> (RTI)</w:t>
      </w:r>
      <w:r w:rsidRPr="009340D8">
        <w:rPr>
          <w:bCs/>
        </w:rPr>
        <w:t xml:space="preserve"> in a manner that meets the state’s requirements and that includes specific research-based strategies to suppo</w:t>
      </w:r>
      <w:r w:rsidR="00D07073" w:rsidRPr="009340D8">
        <w:rPr>
          <w:bCs/>
        </w:rPr>
        <w:t xml:space="preserve">rt students in Tiers I, II, and III, </w:t>
      </w:r>
      <w:r w:rsidR="00DC2046" w:rsidRPr="009340D8">
        <w:rPr>
          <w:bCs/>
        </w:rPr>
        <w:t>including both academic and behavioral interventions.</w:t>
      </w:r>
    </w:p>
    <w:p w14:paraId="73BB1568" w14:textId="77777777" w:rsidR="00785AF3" w:rsidRPr="009340D8" w:rsidRDefault="00D33164" w:rsidP="0004684E">
      <w:pPr>
        <w:pStyle w:val="NoSpacing"/>
        <w:numPr>
          <w:ilvl w:val="0"/>
          <w:numId w:val="43"/>
        </w:numPr>
      </w:pPr>
      <w:r w:rsidRPr="009340D8">
        <w:t>Describes</w:t>
      </w:r>
      <w:r w:rsidR="00680FEB" w:rsidRPr="009340D8">
        <w:t xml:space="preserve"> specific interventions </w:t>
      </w:r>
      <w:r w:rsidRPr="009340D8">
        <w:t>to</w:t>
      </w:r>
      <w:r w:rsidR="00680FEB" w:rsidRPr="009340D8">
        <w:t xml:space="preserve"> be employed</w:t>
      </w:r>
      <w:r w:rsidRPr="009340D8">
        <w:t xml:space="preserve"> to help close achievement gaps.</w:t>
      </w:r>
    </w:p>
    <w:p w14:paraId="6B312380" w14:textId="77777777" w:rsidR="00785AF3" w:rsidRPr="009340D8" w:rsidRDefault="00785AF3" w:rsidP="00785AF3">
      <w:pPr>
        <w:pStyle w:val="NoSpacing"/>
        <w:rPr>
          <w:b/>
          <w:bCs/>
        </w:rPr>
      </w:pPr>
    </w:p>
    <w:p w14:paraId="572BD4EB" w14:textId="77777777" w:rsidR="00785AF3" w:rsidRPr="009340D8" w:rsidRDefault="00785AF3" w:rsidP="00785AF3">
      <w:pPr>
        <w:pStyle w:val="NoSpacing"/>
        <w:rPr>
          <w:b/>
          <w:bCs/>
        </w:rPr>
      </w:pPr>
      <w:r w:rsidRPr="009340D8">
        <w:rPr>
          <w:b/>
          <w:bCs/>
        </w:rPr>
        <w:t xml:space="preserve">Gifted/ Talented Students &amp; Academically Advanced Students </w:t>
      </w:r>
    </w:p>
    <w:p w14:paraId="4794191B" w14:textId="77777777" w:rsidR="00785AF3" w:rsidRPr="009340D8" w:rsidRDefault="00D33164" w:rsidP="0004684E">
      <w:pPr>
        <w:pStyle w:val="NoSpacing"/>
        <w:numPr>
          <w:ilvl w:val="0"/>
          <w:numId w:val="44"/>
        </w:numPr>
      </w:pPr>
      <w:r w:rsidRPr="009340D8">
        <w:t xml:space="preserve"> </w:t>
      </w:r>
      <w:r w:rsidR="00D5478C" w:rsidRPr="009340D8">
        <w:t>Identifies which staff will be responsible for identification and explains</w:t>
      </w:r>
      <w:r w:rsidR="00707018" w:rsidRPr="009340D8">
        <w:t xml:space="preserve"> </w:t>
      </w:r>
      <w:r w:rsidR="00D5478C" w:rsidRPr="009340D8">
        <w:t>the process used to</w:t>
      </w:r>
      <w:r w:rsidR="00707018" w:rsidRPr="009340D8">
        <w:t xml:space="preserve"> identify gifted/talented and academically advanced students</w:t>
      </w:r>
      <w:r w:rsidRPr="009340D8">
        <w:t xml:space="preserve"> as well as the</w:t>
      </w:r>
      <w:r w:rsidR="00707018" w:rsidRPr="009340D8">
        <w:t xml:space="preserve"> criteria </w:t>
      </w:r>
      <w:r w:rsidR="00D5478C" w:rsidRPr="009340D8">
        <w:t xml:space="preserve">that will be </w:t>
      </w:r>
      <w:r w:rsidR="00707018" w:rsidRPr="009340D8">
        <w:t>used to determine exceptional ability or potential</w:t>
      </w:r>
      <w:r w:rsidRPr="009340D8">
        <w:t>.</w:t>
      </w:r>
    </w:p>
    <w:p w14:paraId="17940391" w14:textId="77777777" w:rsidR="007E7AE5" w:rsidRPr="009340D8" w:rsidRDefault="00707018" w:rsidP="0004684E">
      <w:pPr>
        <w:pStyle w:val="NoSpacing"/>
        <w:numPr>
          <w:ilvl w:val="0"/>
          <w:numId w:val="44"/>
        </w:numPr>
      </w:pPr>
      <w:r w:rsidRPr="009340D8">
        <w:rPr>
          <w:bCs/>
        </w:rPr>
        <w:t>Describe</w:t>
      </w:r>
      <w:r w:rsidR="00D33164" w:rsidRPr="009340D8">
        <w:rPr>
          <w:bCs/>
        </w:rPr>
        <w:t>s</w:t>
      </w:r>
      <w:r w:rsidRPr="009340D8">
        <w:rPr>
          <w:bCs/>
        </w:rPr>
        <w:t xml:space="preserve"> the research-based instructional programs and strategies the school will use to appropriately address the educational needs of gifted students</w:t>
      </w:r>
      <w:r w:rsidR="00D33164" w:rsidRPr="009340D8">
        <w:rPr>
          <w:bCs/>
        </w:rPr>
        <w:t xml:space="preserve"> and any additional instructional materials to be employed.</w:t>
      </w:r>
    </w:p>
    <w:p w14:paraId="24599497" w14:textId="77777777" w:rsidR="007E7AE5" w:rsidRPr="009340D8" w:rsidRDefault="007E7AE5" w:rsidP="007E7AE5">
      <w:pPr>
        <w:pStyle w:val="NoSpacing"/>
        <w:rPr>
          <w:i/>
          <w:color w:val="1F497D" w:themeColor="text2"/>
        </w:rPr>
      </w:pPr>
    </w:p>
    <w:p w14:paraId="1BA62034" w14:textId="77777777" w:rsidR="009D11EC" w:rsidRPr="009340D8" w:rsidRDefault="009D11EC"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3680D722" w14:textId="77777777" w:rsidTr="00680FEB">
        <w:trPr>
          <w:trHeight w:val="345"/>
        </w:trPr>
        <w:tc>
          <w:tcPr>
            <w:tcW w:w="4998" w:type="pct"/>
            <w:gridSpan w:val="3"/>
            <w:shd w:val="clear" w:color="auto" w:fill="EEECE1" w:themeFill="background2"/>
          </w:tcPr>
          <w:p w14:paraId="4F2E18F9" w14:textId="77777777" w:rsidR="007E7AE5" w:rsidRPr="009340D8" w:rsidRDefault="00613AA7" w:rsidP="00680FEB">
            <w:pPr>
              <w:spacing w:after="200" w:line="276" w:lineRule="auto"/>
              <w:jc w:val="center"/>
              <w:rPr>
                <w:b/>
                <w:sz w:val="28"/>
                <w:szCs w:val="28"/>
              </w:rPr>
            </w:pPr>
            <w:r w:rsidRPr="009340D8">
              <w:rPr>
                <w:b/>
                <w:sz w:val="28"/>
                <w:szCs w:val="28"/>
              </w:rPr>
              <w:t>Special Populations: Identification</w:t>
            </w:r>
            <w:r w:rsidR="00B43DDD" w:rsidRPr="009340D8">
              <w:rPr>
                <w:b/>
                <w:sz w:val="28"/>
                <w:szCs w:val="28"/>
              </w:rPr>
              <w:t>, Remediation, &amp; Acceleration</w:t>
            </w:r>
          </w:p>
        </w:tc>
      </w:tr>
      <w:tr w:rsidR="007E7AE5" w:rsidRPr="009340D8" w14:paraId="2E7C48D7" w14:textId="77777777" w:rsidTr="00680FEB">
        <w:trPr>
          <w:trHeight w:val="279"/>
        </w:trPr>
        <w:tc>
          <w:tcPr>
            <w:tcW w:w="1739" w:type="pct"/>
            <w:tcBorders>
              <w:right w:val="single" w:sz="4" w:space="0" w:color="auto"/>
            </w:tcBorders>
            <w:shd w:val="clear" w:color="auto" w:fill="auto"/>
          </w:tcPr>
          <w:p w14:paraId="07CA028E"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6BD0B4D6"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40B658DF" w14:textId="77777777" w:rsidR="007E7AE5" w:rsidRPr="009340D8" w:rsidRDefault="007E7AE5" w:rsidP="00680FEB">
            <w:pPr>
              <w:spacing w:after="200" w:line="276" w:lineRule="auto"/>
              <w:jc w:val="center"/>
              <w:rPr>
                <w:b/>
              </w:rPr>
            </w:pPr>
            <w:r w:rsidRPr="009340D8">
              <w:rPr>
                <w:b/>
              </w:rPr>
              <w:t>Does Not Meet</w:t>
            </w:r>
          </w:p>
        </w:tc>
      </w:tr>
      <w:tr w:rsidR="007E7AE5" w:rsidRPr="009340D8" w14:paraId="2D072D96" w14:textId="77777777" w:rsidTr="00680FEB">
        <w:trPr>
          <w:trHeight w:val="362"/>
        </w:trPr>
        <w:tc>
          <w:tcPr>
            <w:tcW w:w="1739" w:type="pct"/>
            <w:tcBorders>
              <w:bottom w:val="single" w:sz="4" w:space="0" w:color="auto"/>
            </w:tcBorders>
            <w:vAlign w:val="center"/>
          </w:tcPr>
          <w:p w14:paraId="7103342C"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22F5748C"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3D84DC60"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076C9DC0" w14:textId="77777777" w:rsidR="0004684E" w:rsidRPr="009340D8" w:rsidRDefault="0004684E" w:rsidP="0004684E"/>
    <w:tbl>
      <w:tblPr>
        <w:tblStyle w:val="TableGrid"/>
        <w:tblW w:w="5038" w:type="pct"/>
        <w:tblLayout w:type="fixed"/>
        <w:tblLook w:val="04A0" w:firstRow="1" w:lastRow="0" w:firstColumn="1" w:lastColumn="0" w:noHBand="0" w:noVBand="1"/>
      </w:tblPr>
      <w:tblGrid>
        <w:gridCol w:w="4942"/>
        <w:gridCol w:w="4707"/>
      </w:tblGrid>
      <w:tr w:rsidR="007E7AE5" w:rsidRPr="009340D8" w14:paraId="0DC4DC2A" w14:textId="77777777" w:rsidTr="00680FEB">
        <w:trPr>
          <w:trHeight w:val="334"/>
        </w:trPr>
        <w:tc>
          <w:tcPr>
            <w:tcW w:w="2561" w:type="pct"/>
            <w:shd w:val="clear" w:color="auto" w:fill="EEECE1" w:themeFill="background2"/>
          </w:tcPr>
          <w:p w14:paraId="6CEC8273"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48555C5B"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7DDE359E" w14:textId="77777777" w:rsidTr="00680FEB">
        <w:trPr>
          <w:trHeight w:val="1652"/>
        </w:trPr>
        <w:tc>
          <w:tcPr>
            <w:tcW w:w="2561" w:type="pct"/>
          </w:tcPr>
          <w:p w14:paraId="543EE736" w14:textId="77777777" w:rsidR="007E7AE5" w:rsidRPr="009340D8" w:rsidRDefault="007E7AE5" w:rsidP="00680FEB">
            <w:pPr>
              <w:pStyle w:val="NoSpacing"/>
              <w:autoSpaceDE w:val="0"/>
              <w:autoSpaceDN w:val="0"/>
              <w:adjustRightInd w:val="0"/>
              <w:rPr>
                <w:rStyle w:val="Strong"/>
                <w:bCs w:val="0"/>
              </w:rPr>
            </w:pPr>
          </w:p>
        </w:tc>
        <w:tc>
          <w:tcPr>
            <w:tcW w:w="2439" w:type="pct"/>
          </w:tcPr>
          <w:p w14:paraId="0C38E60D" w14:textId="77777777" w:rsidR="007E7AE5" w:rsidRPr="009340D8" w:rsidRDefault="007E7AE5" w:rsidP="00680FEB">
            <w:pPr>
              <w:pStyle w:val="NoSpacing"/>
              <w:autoSpaceDE w:val="0"/>
              <w:autoSpaceDN w:val="0"/>
              <w:adjustRightInd w:val="0"/>
              <w:rPr>
                <w:rStyle w:val="Strong"/>
                <w:bCs w:val="0"/>
              </w:rPr>
            </w:pPr>
          </w:p>
        </w:tc>
      </w:tr>
    </w:tbl>
    <w:p w14:paraId="50BBF7BE" w14:textId="77777777" w:rsidR="007E7AE5" w:rsidRPr="009340D8" w:rsidRDefault="007E7AE5" w:rsidP="007E7AE5"/>
    <w:p w14:paraId="561C0BEA" w14:textId="77777777" w:rsidR="005C30EE" w:rsidRPr="009340D8" w:rsidRDefault="005C30EE" w:rsidP="005C30EE">
      <w:pPr>
        <w:pStyle w:val="Heading3"/>
        <w:rPr>
          <w:u w:val="single"/>
        </w:rPr>
      </w:pPr>
      <w:r w:rsidRPr="009340D8">
        <w:rPr>
          <w:u w:val="single"/>
        </w:rPr>
        <w:t>I. Special Populations: English Learners</w:t>
      </w:r>
      <w:r w:rsidR="009B4BDB" w:rsidRPr="009340D8">
        <w:rPr>
          <w:u w:val="single"/>
        </w:rPr>
        <w:t xml:space="preserve"> (Element 1)</w:t>
      </w:r>
    </w:p>
    <w:p w14:paraId="0D01EC53" w14:textId="77777777" w:rsidR="00FC5BD1" w:rsidRPr="009340D8" w:rsidRDefault="00A574CE" w:rsidP="007E7AE5">
      <w:r w:rsidRPr="009340D8">
        <w:t xml:space="preserve">In addition to containing all </w:t>
      </w:r>
      <w:r w:rsidR="00BF5607" w:rsidRPr="009340D8">
        <w:t>District Required Language</w:t>
      </w:r>
      <w:r w:rsidRPr="009340D8">
        <w:t>, a</w:t>
      </w:r>
      <w:r w:rsidR="007E7AE5" w:rsidRPr="009340D8">
        <w:t xml:space="preserve"> petition sufficiently meets this standard if it:</w:t>
      </w:r>
    </w:p>
    <w:p w14:paraId="1DD3D73D" w14:textId="77777777" w:rsidR="000D15CF" w:rsidRPr="009340D8" w:rsidRDefault="003D382F" w:rsidP="000303D6">
      <w:pPr>
        <w:pStyle w:val="NoSpacing"/>
        <w:numPr>
          <w:ilvl w:val="0"/>
          <w:numId w:val="17"/>
        </w:numPr>
      </w:pPr>
      <w:r w:rsidRPr="009340D8">
        <w:t xml:space="preserve">Describes the school's </w:t>
      </w:r>
      <w:r w:rsidR="00707018" w:rsidRPr="009340D8">
        <w:t>philosophy and approach to language instruction</w:t>
      </w:r>
      <w:r w:rsidRPr="009340D8">
        <w:t xml:space="preserve"> and</w:t>
      </w:r>
      <w:r w:rsidR="00707018" w:rsidRPr="009340D8">
        <w:t xml:space="preserve"> the components of this approach</w:t>
      </w:r>
      <w:r w:rsidRPr="009340D8">
        <w:t xml:space="preserve">, and a sufficient </w:t>
      </w:r>
      <w:r w:rsidR="00707018" w:rsidRPr="009340D8">
        <w:t>research base</w:t>
      </w:r>
      <w:r w:rsidRPr="009340D8">
        <w:t xml:space="preserve"> to support it.</w:t>
      </w:r>
    </w:p>
    <w:p w14:paraId="62F503A5" w14:textId="77777777" w:rsidR="000D15CF" w:rsidRPr="009340D8" w:rsidRDefault="003D382F" w:rsidP="000303D6">
      <w:pPr>
        <w:pStyle w:val="NoSpacing"/>
        <w:numPr>
          <w:ilvl w:val="0"/>
          <w:numId w:val="17"/>
        </w:numPr>
      </w:pPr>
      <w:r w:rsidRPr="009340D8">
        <w:t>Describes how the school will</w:t>
      </w:r>
      <w:r w:rsidR="00707018" w:rsidRPr="009340D8">
        <w:t xml:space="preserve"> ensure content-area curriculum and instruction is accessible to E</w:t>
      </w:r>
      <w:r w:rsidR="00D5478C" w:rsidRPr="009340D8">
        <w:t xml:space="preserve">nglish </w:t>
      </w:r>
      <w:r w:rsidR="00707018" w:rsidRPr="009340D8">
        <w:t>L</w:t>
      </w:r>
      <w:r w:rsidR="00D5478C" w:rsidRPr="009340D8">
        <w:t>earner</w:t>
      </w:r>
      <w:r w:rsidR="00707018" w:rsidRPr="009340D8">
        <w:t>s</w:t>
      </w:r>
      <w:r w:rsidR="00D5478C" w:rsidRPr="009340D8">
        <w:t xml:space="preserve"> (ELs)</w:t>
      </w:r>
      <w:r w:rsidR="00707018" w:rsidRPr="009340D8">
        <w:t xml:space="preserve"> of all proficiency levels and typologies, including newcomers, Students with Interrupted Formal Educa</w:t>
      </w:r>
      <w:r w:rsidRPr="009340D8">
        <w:t>tion (SIFE), and Long-term ELs.</w:t>
      </w:r>
    </w:p>
    <w:p w14:paraId="6C99AB87" w14:textId="77777777" w:rsidR="000D15CF" w:rsidRPr="009340D8" w:rsidRDefault="003D382F" w:rsidP="000303D6">
      <w:pPr>
        <w:pStyle w:val="NoSpacing"/>
        <w:numPr>
          <w:ilvl w:val="0"/>
          <w:numId w:val="17"/>
        </w:numPr>
      </w:pPr>
      <w:r w:rsidRPr="009340D8">
        <w:lastRenderedPageBreak/>
        <w:t xml:space="preserve">Describes how the school </w:t>
      </w:r>
      <w:r w:rsidR="00707018" w:rsidRPr="009340D8">
        <w:t>will structure English Language Development</w:t>
      </w:r>
      <w:r w:rsidRPr="009340D8">
        <w:t xml:space="preserve"> and the</w:t>
      </w:r>
      <w:r w:rsidR="00707018" w:rsidRPr="009340D8">
        <w:t xml:space="preserve"> curriculum and instructional resources </w:t>
      </w:r>
      <w:r w:rsidRPr="009340D8">
        <w:t>to be used.</w:t>
      </w:r>
    </w:p>
    <w:p w14:paraId="5E564B09" w14:textId="77777777" w:rsidR="000D15CF" w:rsidRPr="009340D8" w:rsidRDefault="003D382F" w:rsidP="000303D6">
      <w:pPr>
        <w:pStyle w:val="NoSpacing"/>
        <w:numPr>
          <w:ilvl w:val="0"/>
          <w:numId w:val="17"/>
        </w:numPr>
      </w:pPr>
      <w:r w:rsidRPr="009340D8">
        <w:t xml:space="preserve"> Describes </w:t>
      </w:r>
      <w:r w:rsidR="00707018" w:rsidRPr="009340D8">
        <w:t xml:space="preserve">systems of professional development and collaboration </w:t>
      </w:r>
      <w:r w:rsidRPr="009340D8">
        <w:t>to be</w:t>
      </w:r>
      <w:r w:rsidR="00707018" w:rsidRPr="009340D8">
        <w:t xml:space="preserve"> put in place to support tea</w:t>
      </w:r>
      <w:r w:rsidRPr="009340D8">
        <w:t>chers to meet the needs of ELs.</w:t>
      </w:r>
    </w:p>
    <w:p w14:paraId="2F896ED0" w14:textId="77777777" w:rsidR="000D15CF" w:rsidRPr="009340D8" w:rsidRDefault="00290FB9" w:rsidP="000303D6">
      <w:pPr>
        <w:pStyle w:val="NoSpacing"/>
        <w:numPr>
          <w:ilvl w:val="0"/>
          <w:numId w:val="17"/>
        </w:numPr>
      </w:pPr>
      <w:r w:rsidRPr="009340D8">
        <w:t xml:space="preserve">Includes an instructional schedule that addresses the needs of diverse language learners. </w:t>
      </w:r>
    </w:p>
    <w:p w14:paraId="466CF389" w14:textId="77777777" w:rsidR="000D15CF" w:rsidRPr="009340D8" w:rsidRDefault="003D382F" w:rsidP="000303D6">
      <w:pPr>
        <w:pStyle w:val="NoSpacing"/>
        <w:numPr>
          <w:ilvl w:val="0"/>
          <w:numId w:val="17"/>
        </w:numPr>
      </w:pPr>
      <w:r w:rsidRPr="009340D8">
        <w:t xml:space="preserve"> </w:t>
      </w:r>
      <w:r w:rsidR="00707018" w:rsidRPr="009340D8">
        <w:rPr>
          <w:b/>
        </w:rPr>
        <w:t>For high school</w:t>
      </w:r>
      <w:r w:rsidR="00516B73" w:rsidRPr="009340D8">
        <w:rPr>
          <w:b/>
        </w:rPr>
        <w:t>s</w:t>
      </w:r>
      <w:r w:rsidR="00707018" w:rsidRPr="009340D8">
        <w:t xml:space="preserve">, </w:t>
      </w:r>
      <w:r w:rsidRPr="009340D8">
        <w:t>describes a plan</w:t>
      </w:r>
      <w:r w:rsidR="00707018" w:rsidRPr="009340D8">
        <w:t xml:space="preserve"> </w:t>
      </w:r>
      <w:r w:rsidRPr="009340D8">
        <w:t xml:space="preserve">to </w:t>
      </w:r>
      <w:r w:rsidR="00707018" w:rsidRPr="009340D8">
        <w:t>ensure that ELs, including newcomers, receive the required A-G courses to keep them on track to graduation?</w:t>
      </w:r>
    </w:p>
    <w:p w14:paraId="5CC79DAB" w14:textId="77777777" w:rsidR="000D15CF" w:rsidRPr="009340D8" w:rsidRDefault="00F90C42" w:rsidP="000303D6">
      <w:pPr>
        <w:pStyle w:val="NoSpacing"/>
        <w:numPr>
          <w:ilvl w:val="0"/>
          <w:numId w:val="17"/>
        </w:numPr>
      </w:pPr>
      <w:r w:rsidRPr="009340D8">
        <w:t xml:space="preserve"> Includes a plan for </w:t>
      </w:r>
      <w:r w:rsidR="00084686" w:rsidRPr="009340D8">
        <w:t xml:space="preserve">identifying and </w:t>
      </w:r>
      <w:r w:rsidRPr="009340D8">
        <w:t>assessing the language and literacy needs of the school's ELs and a plan for ELs who are not demonstrating adequate progress, including</w:t>
      </w:r>
      <w:r w:rsidR="00707018" w:rsidRPr="009340D8">
        <w:t xml:space="preserve"> specialized instruction or courses to accelerate language, literacy and academic skills for these students</w:t>
      </w:r>
      <w:r w:rsidRPr="009340D8">
        <w:t>.</w:t>
      </w:r>
    </w:p>
    <w:p w14:paraId="70F88D39" w14:textId="77777777" w:rsidR="000D15CF" w:rsidRPr="009340D8" w:rsidRDefault="00FE2B5A" w:rsidP="000303D6">
      <w:pPr>
        <w:pStyle w:val="NoSpacing"/>
        <w:numPr>
          <w:ilvl w:val="0"/>
          <w:numId w:val="17"/>
        </w:numPr>
      </w:pPr>
      <w:r w:rsidRPr="009340D8">
        <w:t xml:space="preserve"> </w:t>
      </w:r>
      <w:r w:rsidR="002F10F1" w:rsidRPr="009340D8">
        <w:t>Includes a plan for how the school will communicate to families EL students' progress.</w:t>
      </w:r>
    </w:p>
    <w:p w14:paraId="0A4EB753" w14:textId="77777777" w:rsidR="000D15CF" w:rsidRPr="009340D8" w:rsidRDefault="002F10F1" w:rsidP="000303D6">
      <w:pPr>
        <w:pStyle w:val="NoSpacing"/>
        <w:numPr>
          <w:ilvl w:val="0"/>
          <w:numId w:val="17"/>
        </w:numPr>
      </w:pPr>
      <w:r w:rsidRPr="009340D8">
        <w:t>Includes a plan for leveraging community partners to provide programs and services to meet the needs</w:t>
      </w:r>
      <w:r w:rsidR="000D15CF" w:rsidRPr="009340D8">
        <w:t xml:space="preserve"> of newcomers/</w:t>
      </w:r>
      <w:r w:rsidRPr="009340D8">
        <w:t xml:space="preserve">ELs and their families. </w:t>
      </w:r>
    </w:p>
    <w:p w14:paraId="08DBA91F" w14:textId="77777777" w:rsidR="000D15CF" w:rsidRPr="009340D8" w:rsidRDefault="000D15CF" w:rsidP="000303D6">
      <w:pPr>
        <w:pStyle w:val="NoSpacing"/>
        <w:numPr>
          <w:ilvl w:val="0"/>
          <w:numId w:val="17"/>
        </w:numPr>
      </w:pPr>
      <w:r w:rsidRPr="009340D8">
        <w:t xml:space="preserve">Explains how staff will integrate the ELs into the greater school community. </w:t>
      </w:r>
    </w:p>
    <w:p w14:paraId="6DF3C60D" w14:textId="77777777" w:rsidR="002F10F1" w:rsidRPr="009340D8" w:rsidRDefault="00FE2B5A" w:rsidP="000303D6">
      <w:pPr>
        <w:pStyle w:val="NoSpacing"/>
        <w:numPr>
          <w:ilvl w:val="0"/>
          <w:numId w:val="17"/>
        </w:numPr>
      </w:pPr>
      <w:r w:rsidRPr="009340D8">
        <w:t xml:space="preserve"> </w:t>
      </w:r>
      <w:r w:rsidR="002F10F1" w:rsidRPr="009340D8">
        <w:t xml:space="preserve">Includes plans to ensure adequate translation services during all school meetings. </w:t>
      </w:r>
    </w:p>
    <w:p w14:paraId="3C01DEFA" w14:textId="77777777" w:rsidR="007E7AE5" w:rsidRPr="009340D8" w:rsidRDefault="007E7AE5" w:rsidP="007E7AE5">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E7AE5" w:rsidRPr="009340D8" w14:paraId="150C3EAC" w14:textId="77777777" w:rsidTr="00680FEB">
        <w:trPr>
          <w:trHeight w:val="345"/>
        </w:trPr>
        <w:tc>
          <w:tcPr>
            <w:tcW w:w="4998" w:type="pct"/>
            <w:gridSpan w:val="3"/>
            <w:shd w:val="clear" w:color="auto" w:fill="EEECE1" w:themeFill="background2"/>
          </w:tcPr>
          <w:p w14:paraId="2ED3F935" w14:textId="77777777" w:rsidR="007E7AE5" w:rsidRPr="009340D8" w:rsidRDefault="00613AA7" w:rsidP="008656D4">
            <w:pPr>
              <w:spacing w:after="200" w:line="276" w:lineRule="auto"/>
              <w:jc w:val="center"/>
              <w:rPr>
                <w:b/>
                <w:sz w:val="28"/>
                <w:szCs w:val="28"/>
              </w:rPr>
            </w:pPr>
            <w:r w:rsidRPr="009340D8">
              <w:rPr>
                <w:b/>
                <w:sz w:val="28"/>
                <w:szCs w:val="28"/>
              </w:rPr>
              <w:t>Special Populations: English Learners</w:t>
            </w:r>
          </w:p>
        </w:tc>
      </w:tr>
      <w:tr w:rsidR="007E7AE5" w:rsidRPr="009340D8" w14:paraId="0E2E4E49" w14:textId="77777777" w:rsidTr="00680FEB">
        <w:trPr>
          <w:trHeight w:val="279"/>
        </w:trPr>
        <w:tc>
          <w:tcPr>
            <w:tcW w:w="1739" w:type="pct"/>
            <w:tcBorders>
              <w:right w:val="single" w:sz="4" w:space="0" w:color="auto"/>
            </w:tcBorders>
            <w:shd w:val="clear" w:color="auto" w:fill="auto"/>
          </w:tcPr>
          <w:p w14:paraId="11CD0CDA" w14:textId="77777777" w:rsidR="007E7AE5" w:rsidRPr="009340D8" w:rsidRDefault="007E7AE5" w:rsidP="00680FEB">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0272BBCD" w14:textId="77777777" w:rsidR="007E7AE5" w:rsidRPr="009340D8" w:rsidRDefault="007E7AE5" w:rsidP="00680FEB">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069B4838" w14:textId="77777777" w:rsidR="007E7AE5" w:rsidRPr="009340D8" w:rsidRDefault="007E7AE5" w:rsidP="00680FEB">
            <w:pPr>
              <w:spacing w:after="200" w:line="276" w:lineRule="auto"/>
              <w:jc w:val="center"/>
              <w:rPr>
                <w:b/>
              </w:rPr>
            </w:pPr>
            <w:r w:rsidRPr="009340D8">
              <w:rPr>
                <w:b/>
              </w:rPr>
              <w:t>Does Not Meet</w:t>
            </w:r>
          </w:p>
        </w:tc>
      </w:tr>
      <w:tr w:rsidR="007E7AE5" w:rsidRPr="009340D8" w14:paraId="1429B6EF" w14:textId="77777777" w:rsidTr="00680FEB">
        <w:trPr>
          <w:trHeight w:val="362"/>
        </w:trPr>
        <w:tc>
          <w:tcPr>
            <w:tcW w:w="1739" w:type="pct"/>
            <w:tcBorders>
              <w:bottom w:val="single" w:sz="4" w:space="0" w:color="auto"/>
            </w:tcBorders>
            <w:vAlign w:val="center"/>
          </w:tcPr>
          <w:p w14:paraId="217E0AFF" w14:textId="77777777" w:rsidR="007E7AE5" w:rsidRPr="009340D8" w:rsidRDefault="00273FFC" w:rsidP="00680FEB">
            <w:pPr>
              <w:spacing w:after="200" w:line="276" w:lineRule="auto"/>
              <w:jc w:val="center"/>
              <w:rPr>
                <w:i/>
              </w:rPr>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35" w:type="pct"/>
            <w:tcBorders>
              <w:right w:val="single" w:sz="4" w:space="0" w:color="auto"/>
            </w:tcBorders>
            <w:vAlign w:val="center"/>
          </w:tcPr>
          <w:p w14:paraId="7B78A3F9"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c>
          <w:tcPr>
            <w:tcW w:w="1626" w:type="pct"/>
            <w:tcBorders>
              <w:left w:val="single" w:sz="4" w:space="0" w:color="auto"/>
            </w:tcBorders>
            <w:vAlign w:val="center"/>
          </w:tcPr>
          <w:p w14:paraId="5E378D04" w14:textId="77777777" w:rsidR="007E7AE5" w:rsidRPr="009340D8" w:rsidRDefault="00273FFC" w:rsidP="00680FEB">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E7AE5" w:rsidRPr="009340D8">
              <w:instrText xml:space="preserve"> FORMCHECKBOX </w:instrText>
            </w:r>
            <w:r w:rsidRPr="009340D8">
              <w:fldChar w:fldCharType="end"/>
            </w:r>
          </w:p>
        </w:tc>
      </w:tr>
    </w:tbl>
    <w:p w14:paraId="1F5BB88E" w14:textId="77777777" w:rsidR="007E7AE5" w:rsidRPr="009340D8" w:rsidRDefault="007E7AE5" w:rsidP="007E7AE5">
      <w:pPr>
        <w:pStyle w:val="Heading3"/>
      </w:pPr>
    </w:p>
    <w:p w14:paraId="1CC3EF3D" w14:textId="77777777" w:rsidR="009D11EC" w:rsidRPr="009340D8" w:rsidRDefault="009D11EC" w:rsidP="009D11EC"/>
    <w:p w14:paraId="23BDADDC" w14:textId="77777777" w:rsidR="009D11EC" w:rsidRPr="009340D8" w:rsidRDefault="009D11EC" w:rsidP="009D11EC"/>
    <w:tbl>
      <w:tblPr>
        <w:tblStyle w:val="TableGrid"/>
        <w:tblW w:w="5038" w:type="pct"/>
        <w:tblLayout w:type="fixed"/>
        <w:tblLook w:val="04A0" w:firstRow="1" w:lastRow="0" w:firstColumn="1" w:lastColumn="0" w:noHBand="0" w:noVBand="1"/>
      </w:tblPr>
      <w:tblGrid>
        <w:gridCol w:w="4942"/>
        <w:gridCol w:w="4707"/>
      </w:tblGrid>
      <w:tr w:rsidR="007E7AE5" w:rsidRPr="009340D8" w14:paraId="0C5B6182" w14:textId="77777777" w:rsidTr="00680FEB">
        <w:trPr>
          <w:trHeight w:val="334"/>
        </w:trPr>
        <w:tc>
          <w:tcPr>
            <w:tcW w:w="2561" w:type="pct"/>
            <w:shd w:val="clear" w:color="auto" w:fill="EEECE1" w:themeFill="background2"/>
          </w:tcPr>
          <w:p w14:paraId="3EC39B53" w14:textId="77777777" w:rsidR="007E7AE5" w:rsidRPr="009340D8" w:rsidRDefault="007E7AE5" w:rsidP="00680FEB">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712AA726" w14:textId="77777777" w:rsidR="007E7AE5" w:rsidRPr="009340D8" w:rsidRDefault="007E7AE5" w:rsidP="00680FEB">
            <w:pPr>
              <w:pStyle w:val="NoSpacing"/>
              <w:rPr>
                <w:rStyle w:val="Strong"/>
                <w:bCs w:val="0"/>
              </w:rPr>
            </w:pPr>
            <w:r w:rsidRPr="009340D8">
              <w:rPr>
                <w:rStyle w:val="Strong"/>
                <w:bCs w:val="0"/>
              </w:rPr>
              <w:t xml:space="preserve">Weaknesses </w:t>
            </w:r>
          </w:p>
        </w:tc>
      </w:tr>
      <w:tr w:rsidR="007E7AE5" w:rsidRPr="009340D8" w14:paraId="696ED2B2" w14:textId="77777777" w:rsidTr="00680FEB">
        <w:trPr>
          <w:trHeight w:val="1652"/>
        </w:trPr>
        <w:tc>
          <w:tcPr>
            <w:tcW w:w="2561" w:type="pct"/>
          </w:tcPr>
          <w:p w14:paraId="28B85FB7" w14:textId="77777777" w:rsidR="007E7AE5" w:rsidRPr="009340D8" w:rsidRDefault="007E7AE5" w:rsidP="00680FEB">
            <w:pPr>
              <w:pStyle w:val="NoSpacing"/>
              <w:autoSpaceDE w:val="0"/>
              <w:autoSpaceDN w:val="0"/>
              <w:adjustRightInd w:val="0"/>
              <w:rPr>
                <w:rStyle w:val="Strong"/>
                <w:bCs w:val="0"/>
              </w:rPr>
            </w:pPr>
          </w:p>
        </w:tc>
        <w:tc>
          <w:tcPr>
            <w:tcW w:w="2439" w:type="pct"/>
          </w:tcPr>
          <w:p w14:paraId="443CBEC1" w14:textId="77777777" w:rsidR="007E7AE5" w:rsidRPr="009340D8" w:rsidRDefault="007E7AE5" w:rsidP="00680FEB">
            <w:pPr>
              <w:pStyle w:val="NoSpacing"/>
              <w:autoSpaceDE w:val="0"/>
              <w:autoSpaceDN w:val="0"/>
              <w:adjustRightInd w:val="0"/>
              <w:rPr>
                <w:rStyle w:val="Strong"/>
                <w:bCs w:val="0"/>
              </w:rPr>
            </w:pPr>
          </w:p>
        </w:tc>
      </w:tr>
    </w:tbl>
    <w:p w14:paraId="5B95D5AC" w14:textId="77777777" w:rsidR="00130156" w:rsidRPr="009340D8" w:rsidRDefault="00130156" w:rsidP="009644CA">
      <w:pPr>
        <w:pStyle w:val="Heading1"/>
        <w:rPr>
          <w:sz w:val="26"/>
          <w:szCs w:val="26"/>
        </w:rPr>
      </w:pPr>
    </w:p>
    <w:p w14:paraId="1E330D9D" w14:textId="77777777" w:rsidR="00037102" w:rsidRPr="009340D8" w:rsidRDefault="00185978" w:rsidP="005B76D8">
      <w:pPr>
        <w:pStyle w:val="Heading2"/>
        <w:rPr>
          <w:rStyle w:val="Strong"/>
          <w:b/>
          <w:bCs/>
        </w:rPr>
      </w:pPr>
      <w:r w:rsidRPr="009340D8">
        <w:rPr>
          <w:rStyle w:val="Strong"/>
          <w:b/>
          <w:bCs/>
        </w:rPr>
        <w:t>DOMAIN 2: Student Perfor</w:t>
      </w:r>
      <w:r w:rsidR="002920FB" w:rsidRPr="009340D8">
        <w:rPr>
          <w:rStyle w:val="Strong"/>
          <w:b/>
          <w:bCs/>
        </w:rPr>
        <w:t xml:space="preserve">mance &amp; Assessments (Elements 2 &amp; </w:t>
      </w:r>
      <w:r w:rsidRPr="009340D8">
        <w:rPr>
          <w:rStyle w:val="Strong"/>
          <w:b/>
          <w:bCs/>
        </w:rPr>
        <w:t>3)</w:t>
      </w:r>
    </w:p>
    <w:p w14:paraId="279E099E" w14:textId="77777777" w:rsidR="00103041" w:rsidRPr="009340D8" w:rsidRDefault="00103041" w:rsidP="00103041">
      <w:pPr>
        <w:pStyle w:val="NoSpacing"/>
      </w:pPr>
    </w:p>
    <w:p w14:paraId="74E3B41C" w14:textId="77777777" w:rsidR="00037102" w:rsidRPr="009340D8" w:rsidRDefault="00037102" w:rsidP="00037102">
      <w:pPr>
        <w:spacing w:line="240" w:lineRule="auto"/>
      </w:pPr>
      <w:r w:rsidRPr="009340D8">
        <w:t>Pupil outcomes are central to the school’s existence. They represent the school’s definition of success and should drive all aspects o</w:t>
      </w:r>
      <w:r w:rsidR="00290FB9" w:rsidRPr="009340D8">
        <w:t xml:space="preserve">f the program and operation.   </w:t>
      </w:r>
    </w:p>
    <w:p w14:paraId="5E817B79" w14:textId="77777777" w:rsidR="00037102" w:rsidRPr="009340D8" w:rsidRDefault="00A574CE" w:rsidP="00F85C1D">
      <w:pPr>
        <w:pStyle w:val="NoSpacing"/>
      </w:pPr>
      <w:r w:rsidRPr="009340D8">
        <w:t xml:space="preserve">In addition to containing all </w:t>
      </w:r>
      <w:r w:rsidR="00BF5607" w:rsidRPr="009340D8">
        <w:t>District Required Language</w:t>
      </w:r>
      <w:r w:rsidRPr="009340D8">
        <w:t>, a</w:t>
      </w:r>
      <w:r w:rsidR="00037102" w:rsidRPr="009340D8">
        <w:t xml:space="preserve"> petition sufficiently meets this standard if it:</w:t>
      </w:r>
    </w:p>
    <w:p w14:paraId="286AC0FA" w14:textId="77777777" w:rsidR="00F85C1D" w:rsidRPr="009340D8" w:rsidRDefault="00F85C1D" w:rsidP="00F85C1D">
      <w:pPr>
        <w:pStyle w:val="NoSpacing"/>
      </w:pPr>
    </w:p>
    <w:p w14:paraId="2279FF81" w14:textId="77777777" w:rsidR="00290FB9" w:rsidRPr="009340D8" w:rsidRDefault="00037102" w:rsidP="000303D6">
      <w:pPr>
        <w:pStyle w:val="NoSpacing"/>
        <w:numPr>
          <w:ilvl w:val="0"/>
          <w:numId w:val="18"/>
        </w:numPr>
      </w:pPr>
      <w:r w:rsidRPr="009340D8">
        <w:t xml:space="preserve">Includes </w:t>
      </w:r>
      <w:r w:rsidRPr="009340D8">
        <w:rPr>
          <w:b/>
        </w:rPr>
        <w:t>OUSD's Collective Measureable Pupil Outcomes (MPOs)</w:t>
      </w:r>
      <w:r w:rsidR="00290FB9" w:rsidRPr="009340D8">
        <w:rPr>
          <w:b/>
        </w:rPr>
        <w:t xml:space="preserve"> </w:t>
      </w:r>
      <w:r w:rsidR="002E45F0" w:rsidRPr="009340D8">
        <w:rPr>
          <w:b/>
        </w:rPr>
        <w:t>available on OUSD’s website www.ousdcharters.net.</w:t>
      </w:r>
    </w:p>
    <w:p w14:paraId="3D4BB2AF" w14:textId="77777777" w:rsidR="00290FB9" w:rsidRPr="009340D8" w:rsidRDefault="00F85C1D" w:rsidP="000303D6">
      <w:pPr>
        <w:pStyle w:val="NoSpacing"/>
        <w:numPr>
          <w:ilvl w:val="0"/>
          <w:numId w:val="18"/>
        </w:numPr>
      </w:pPr>
      <w:r w:rsidRPr="009340D8">
        <w:lastRenderedPageBreak/>
        <w:t xml:space="preserve"> Inclu</w:t>
      </w:r>
      <w:r w:rsidR="00F61788" w:rsidRPr="009340D8">
        <w:t xml:space="preserve">des </w:t>
      </w:r>
      <w:r w:rsidR="00E16F10" w:rsidRPr="009340D8">
        <w:rPr>
          <w:b/>
        </w:rPr>
        <w:t xml:space="preserve">State Priorities Under </w:t>
      </w:r>
      <w:r w:rsidR="00290FB9" w:rsidRPr="009340D8">
        <w:rPr>
          <w:b/>
        </w:rPr>
        <w:t>LCFF</w:t>
      </w:r>
      <w:r w:rsidR="00F61788" w:rsidRPr="009340D8">
        <w:rPr>
          <w:b/>
        </w:rPr>
        <w:t xml:space="preserve"> </w:t>
      </w:r>
      <w:r w:rsidR="00290FB9" w:rsidRPr="009340D8">
        <w:rPr>
          <w:b/>
        </w:rPr>
        <w:t>(see Appendix H)</w:t>
      </w:r>
      <w:r w:rsidRPr="009340D8">
        <w:t>, as well as a description of the school's annual goals and a d</w:t>
      </w:r>
      <w:r w:rsidRPr="009340D8">
        <w:rPr>
          <w:iCs/>
        </w:rPr>
        <w:t xml:space="preserve">escription of the specific annual actions the school will take to achieve each of the state's identified annual goals.  </w:t>
      </w:r>
    </w:p>
    <w:p w14:paraId="1C12AD9B" w14:textId="77777777" w:rsidR="00290FB9" w:rsidRPr="009340D8" w:rsidRDefault="00F85C1D" w:rsidP="000303D6">
      <w:pPr>
        <w:pStyle w:val="NoSpacing"/>
        <w:numPr>
          <w:ilvl w:val="0"/>
          <w:numId w:val="18"/>
        </w:numPr>
      </w:pPr>
      <w:r w:rsidRPr="009340D8">
        <w:t xml:space="preserve">Identifies </w:t>
      </w:r>
      <w:r w:rsidR="00742364" w:rsidRPr="009340D8">
        <w:t>formative</w:t>
      </w:r>
      <w:r w:rsidRPr="009340D8">
        <w:t xml:space="preserve"> assessments to be used by the school to assess student progress on an ongoing basis and how frequently the assessments will be administered.</w:t>
      </w:r>
    </w:p>
    <w:p w14:paraId="139AD878" w14:textId="77777777" w:rsidR="00290FB9" w:rsidRPr="009340D8" w:rsidRDefault="00F85C1D" w:rsidP="000303D6">
      <w:pPr>
        <w:pStyle w:val="NoSpacing"/>
        <w:numPr>
          <w:ilvl w:val="0"/>
          <w:numId w:val="18"/>
        </w:numPr>
      </w:pPr>
      <w:r w:rsidRPr="009340D8">
        <w:t xml:space="preserve"> Outlines a plan for collecting, analyzing, and reporting data on pupil achievement to school staff and to pupils’ parents and guardians, and for utilizing the data continuously to monitor and improve the charter school’s educational program.</w:t>
      </w:r>
    </w:p>
    <w:p w14:paraId="366F402C" w14:textId="77777777" w:rsidR="00290FB9" w:rsidRPr="009340D8" w:rsidRDefault="00F85C1D" w:rsidP="000303D6">
      <w:pPr>
        <w:pStyle w:val="NoSpacing"/>
        <w:numPr>
          <w:ilvl w:val="0"/>
          <w:numId w:val="18"/>
        </w:numPr>
      </w:pPr>
      <w:r w:rsidRPr="009340D8">
        <w:t>Describes how assessment data will be used to inform instruction and professional development on an ongoing basis.</w:t>
      </w:r>
    </w:p>
    <w:p w14:paraId="64FDA3E3" w14:textId="77777777" w:rsidR="00037102" w:rsidRPr="009340D8" w:rsidRDefault="00F76E83" w:rsidP="000303D6">
      <w:pPr>
        <w:pStyle w:val="NoSpacing"/>
        <w:numPr>
          <w:ilvl w:val="0"/>
          <w:numId w:val="18"/>
        </w:numPr>
      </w:pPr>
      <w:r w:rsidRPr="009340D8">
        <w:t xml:space="preserve"> </w:t>
      </w:r>
      <w:r w:rsidR="00F85C1D" w:rsidRPr="009340D8">
        <w:t xml:space="preserve">Describes </w:t>
      </w:r>
      <w:r w:rsidR="00742364" w:rsidRPr="009340D8">
        <w:t>cle</w:t>
      </w:r>
      <w:r w:rsidR="00377927" w:rsidRPr="009340D8">
        <w:t>ar and fair grading, promotion/</w:t>
      </w:r>
      <w:r w:rsidR="00742364" w:rsidRPr="009340D8">
        <w:t>retention policies and procedures.</w:t>
      </w:r>
    </w:p>
    <w:p w14:paraId="71851560" w14:textId="77777777" w:rsidR="00834407" w:rsidRPr="009340D8" w:rsidRDefault="00834407" w:rsidP="00834407"/>
    <w:tbl>
      <w:tblPr>
        <w:tblStyle w:val="TableGrid"/>
        <w:tblW w:w="5039" w:type="pct"/>
        <w:tblLayout w:type="fixed"/>
        <w:tblLook w:val="04A0" w:firstRow="1" w:lastRow="0" w:firstColumn="1" w:lastColumn="0" w:noHBand="0" w:noVBand="1"/>
      </w:tblPr>
      <w:tblGrid>
        <w:gridCol w:w="3356"/>
        <w:gridCol w:w="3156"/>
        <w:gridCol w:w="3139"/>
      </w:tblGrid>
      <w:tr w:rsidR="00834407" w:rsidRPr="009340D8" w14:paraId="11854716" w14:textId="77777777" w:rsidTr="00F37FB6">
        <w:trPr>
          <w:trHeight w:val="345"/>
        </w:trPr>
        <w:tc>
          <w:tcPr>
            <w:tcW w:w="4998" w:type="pct"/>
            <w:gridSpan w:val="3"/>
            <w:shd w:val="clear" w:color="auto" w:fill="EEECE1" w:themeFill="background2"/>
          </w:tcPr>
          <w:p w14:paraId="199202E2" w14:textId="77777777" w:rsidR="00834407" w:rsidRPr="009340D8" w:rsidRDefault="00834407" w:rsidP="00F42F68">
            <w:pPr>
              <w:spacing w:after="200" w:line="276" w:lineRule="auto"/>
              <w:jc w:val="center"/>
              <w:rPr>
                <w:b/>
                <w:sz w:val="28"/>
                <w:szCs w:val="28"/>
              </w:rPr>
            </w:pPr>
            <w:r w:rsidRPr="009340D8">
              <w:rPr>
                <w:b/>
                <w:bCs/>
                <w:sz w:val="28"/>
                <w:szCs w:val="28"/>
              </w:rPr>
              <w:t xml:space="preserve">Student Performance &amp; Assessments </w:t>
            </w:r>
          </w:p>
        </w:tc>
      </w:tr>
      <w:tr w:rsidR="00834407" w:rsidRPr="009340D8" w14:paraId="1E5D1463" w14:textId="77777777" w:rsidTr="00F37FB6">
        <w:trPr>
          <w:trHeight w:val="279"/>
        </w:trPr>
        <w:tc>
          <w:tcPr>
            <w:tcW w:w="1739" w:type="pct"/>
            <w:tcBorders>
              <w:right w:val="single" w:sz="4" w:space="0" w:color="auto"/>
            </w:tcBorders>
            <w:shd w:val="clear" w:color="auto" w:fill="auto"/>
          </w:tcPr>
          <w:p w14:paraId="4104C633" w14:textId="77777777" w:rsidR="00834407" w:rsidRPr="009340D8" w:rsidRDefault="00834407" w:rsidP="00F37FB6">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6F3456A2" w14:textId="77777777" w:rsidR="00834407" w:rsidRPr="009340D8" w:rsidRDefault="00834407" w:rsidP="00F37FB6">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45EC8953" w14:textId="77777777" w:rsidR="00834407" w:rsidRPr="009340D8" w:rsidRDefault="00834407" w:rsidP="00F37FB6">
            <w:pPr>
              <w:spacing w:after="200" w:line="276" w:lineRule="auto"/>
              <w:jc w:val="center"/>
              <w:rPr>
                <w:b/>
              </w:rPr>
            </w:pPr>
            <w:r w:rsidRPr="009340D8">
              <w:rPr>
                <w:b/>
              </w:rPr>
              <w:t>Does Not Meet</w:t>
            </w:r>
          </w:p>
        </w:tc>
      </w:tr>
      <w:tr w:rsidR="00834407" w:rsidRPr="009340D8" w14:paraId="67553080" w14:textId="77777777" w:rsidTr="00F37FB6">
        <w:trPr>
          <w:trHeight w:val="362"/>
        </w:trPr>
        <w:tc>
          <w:tcPr>
            <w:tcW w:w="1739" w:type="pct"/>
            <w:tcBorders>
              <w:bottom w:val="single" w:sz="4" w:space="0" w:color="auto"/>
            </w:tcBorders>
            <w:vAlign w:val="center"/>
          </w:tcPr>
          <w:p w14:paraId="73E3EEA2" w14:textId="77777777" w:rsidR="00834407" w:rsidRPr="009340D8" w:rsidRDefault="00273FFC" w:rsidP="00F37FB6">
            <w:pPr>
              <w:spacing w:after="200" w:line="276" w:lineRule="auto"/>
              <w:jc w:val="center"/>
              <w:rPr>
                <w:i/>
              </w:rPr>
            </w:pPr>
            <w:r w:rsidRPr="009340D8">
              <w:fldChar w:fldCharType="begin">
                <w:ffData>
                  <w:name w:val=""/>
                  <w:enabled/>
                  <w:calcOnExit w:val="0"/>
                  <w:checkBox>
                    <w:size w:val="16"/>
                    <w:default w:val="0"/>
                  </w:checkBox>
                </w:ffData>
              </w:fldChar>
            </w:r>
            <w:r w:rsidR="00834407" w:rsidRPr="009340D8">
              <w:instrText xml:space="preserve"> FORMCHECKBOX </w:instrText>
            </w:r>
            <w:r w:rsidRPr="009340D8">
              <w:fldChar w:fldCharType="end"/>
            </w:r>
          </w:p>
        </w:tc>
        <w:tc>
          <w:tcPr>
            <w:tcW w:w="1635" w:type="pct"/>
            <w:tcBorders>
              <w:right w:val="single" w:sz="4" w:space="0" w:color="auto"/>
            </w:tcBorders>
            <w:vAlign w:val="center"/>
          </w:tcPr>
          <w:p w14:paraId="0A46A06F" w14:textId="77777777" w:rsidR="00834407" w:rsidRPr="009340D8" w:rsidRDefault="00273FFC" w:rsidP="00F37FB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834407" w:rsidRPr="009340D8">
              <w:instrText xml:space="preserve"> FORMCHECKBOX </w:instrText>
            </w:r>
            <w:r w:rsidRPr="009340D8">
              <w:fldChar w:fldCharType="end"/>
            </w:r>
          </w:p>
        </w:tc>
        <w:tc>
          <w:tcPr>
            <w:tcW w:w="1626" w:type="pct"/>
            <w:tcBorders>
              <w:left w:val="single" w:sz="4" w:space="0" w:color="auto"/>
            </w:tcBorders>
            <w:vAlign w:val="center"/>
          </w:tcPr>
          <w:p w14:paraId="5285853C" w14:textId="77777777" w:rsidR="00834407" w:rsidRPr="009340D8" w:rsidRDefault="00273FFC" w:rsidP="00F37FB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834407" w:rsidRPr="009340D8">
              <w:instrText xml:space="preserve"> FORMCHECKBOX </w:instrText>
            </w:r>
            <w:r w:rsidRPr="009340D8">
              <w:fldChar w:fldCharType="end"/>
            </w:r>
          </w:p>
        </w:tc>
      </w:tr>
    </w:tbl>
    <w:p w14:paraId="4A32994F" w14:textId="77777777" w:rsidR="00834407" w:rsidRPr="009340D8" w:rsidRDefault="00834407" w:rsidP="00834407">
      <w:pPr>
        <w:pStyle w:val="Heading3"/>
      </w:pPr>
    </w:p>
    <w:tbl>
      <w:tblPr>
        <w:tblStyle w:val="TableGrid"/>
        <w:tblW w:w="5038" w:type="pct"/>
        <w:tblLayout w:type="fixed"/>
        <w:tblLook w:val="04A0" w:firstRow="1" w:lastRow="0" w:firstColumn="1" w:lastColumn="0" w:noHBand="0" w:noVBand="1"/>
      </w:tblPr>
      <w:tblGrid>
        <w:gridCol w:w="4942"/>
        <w:gridCol w:w="4707"/>
      </w:tblGrid>
      <w:tr w:rsidR="00834407" w:rsidRPr="009340D8" w14:paraId="260C6685" w14:textId="77777777" w:rsidTr="00F37FB6">
        <w:trPr>
          <w:trHeight w:val="334"/>
        </w:trPr>
        <w:tc>
          <w:tcPr>
            <w:tcW w:w="2561" w:type="pct"/>
            <w:shd w:val="clear" w:color="auto" w:fill="EEECE1" w:themeFill="background2"/>
          </w:tcPr>
          <w:p w14:paraId="12303A61" w14:textId="77777777" w:rsidR="00834407" w:rsidRPr="009340D8" w:rsidRDefault="00834407" w:rsidP="00F37FB6">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5F3C4413" w14:textId="77777777" w:rsidR="00834407" w:rsidRPr="009340D8" w:rsidRDefault="00834407" w:rsidP="00F37FB6">
            <w:pPr>
              <w:pStyle w:val="NoSpacing"/>
              <w:rPr>
                <w:rStyle w:val="Strong"/>
                <w:bCs w:val="0"/>
              </w:rPr>
            </w:pPr>
            <w:r w:rsidRPr="009340D8">
              <w:rPr>
                <w:rStyle w:val="Strong"/>
                <w:bCs w:val="0"/>
              </w:rPr>
              <w:t xml:space="preserve">Weaknesses </w:t>
            </w:r>
          </w:p>
        </w:tc>
      </w:tr>
      <w:tr w:rsidR="00834407" w:rsidRPr="009340D8" w14:paraId="5164BCB4" w14:textId="77777777" w:rsidTr="00F37FB6">
        <w:trPr>
          <w:trHeight w:val="1652"/>
        </w:trPr>
        <w:tc>
          <w:tcPr>
            <w:tcW w:w="2561" w:type="pct"/>
          </w:tcPr>
          <w:p w14:paraId="44C5B915" w14:textId="77777777" w:rsidR="00834407" w:rsidRPr="009340D8" w:rsidRDefault="00834407" w:rsidP="00F37FB6">
            <w:pPr>
              <w:pStyle w:val="NoSpacing"/>
              <w:autoSpaceDE w:val="0"/>
              <w:autoSpaceDN w:val="0"/>
              <w:adjustRightInd w:val="0"/>
              <w:rPr>
                <w:rStyle w:val="Strong"/>
                <w:bCs w:val="0"/>
              </w:rPr>
            </w:pPr>
          </w:p>
        </w:tc>
        <w:tc>
          <w:tcPr>
            <w:tcW w:w="2439" w:type="pct"/>
          </w:tcPr>
          <w:p w14:paraId="705A4061" w14:textId="77777777" w:rsidR="00834407" w:rsidRPr="009340D8" w:rsidRDefault="00834407" w:rsidP="00F37FB6">
            <w:pPr>
              <w:pStyle w:val="NoSpacing"/>
              <w:autoSpaceDE w:val="0"/>
              <w:autoSpaceDN w:val="0"/>
              <w:adjustRightInd w:val="0"/>
              <w:rPr>
                <w:rStyle w:val="Strong"/>
                <w:bCs w:val="0"/>
              </w:rPr>
            </w:pPr>
          </w:p>
        </w:tc>
      </w:tr>
    </w:tbl>
    <w:p w14:paraId="20A81BC9" w14:textId="77777777" w:rsidR="00E57AFF" w:rsidRPr="009340D8" w:rsidRDefault="00E57AFF" w:rsidP="005B76D8">
      <w:pPr>
        <w:pStyle w:val="Heading2"/>
        <w:rPr>
          <w:rStyle w:val="Strong"/>
          <w:b/>
          <w:bCs/>
        </w:rPr>
      </w:pPr>
      <w:r w:rsidRPr="009340D8">
        <w:rPr>
          <w:rStyle w:val="Strong"/>
          <w:b/>
          <w:bCs/>
        </w:rPr>
        <w:t xml:space="preserve">DOMAIN 3: </w:t>
      </w:r>
      <w:r w:rsidR="00185978" w:rsidRPr="009340D8">
        <w:rPr>
          <w:rStyle w:val="Strong"/>
          <w:b/>
          <w:bCs/>
        </w:rPr>
        <w:t xml:space="preserve">Governance Structure (Element 4) </w:t>
      </w:r>
    </w:p>
    <w:p w14:paraId="6C3EB20D" w14:textId="77777777" w:rsidR="00446B2F" w:rsidRPr="009340D8" w:rsidRDefault="00446B2F" w:rsidP="00D42E98">
      <w:pPr>
        <w:pStyle w:val="NoSpacing"/>
      </w:pPr>
    </w:p>
    <w:p w14:paraId="3C419A3A" w14:textId="77777777" w:rsidR="00D42E98" w:rsidRPr="009340D8" w:rsidRDefault="00D42E98" w:rsidP="00D42E98">
      <w:pPr>
        <w:pStyle w:val="NoSpacing"/>
      </w:pPr>
      <w:r w:rsidRPr="009340D8">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14:paraId="3BC68680" w14:textId="77777777" w:rsidR="00D42E98" w:rsidRPr="009340D8" w:rsidRDefault="00D42E98" w:rsidP="00D42E98">
      <w:pPr>
        <w:pStyle w:val="NoSpacing"/>
      </w:pPr>
    </w:p>
    <w:p w14:paraId="4A22B7C3" w14:textId="77777777" w:rsidR="00D42E98" w:rsidRPr="009340D8" w:rsidRDefault="00A574CE" w:rsidP="00D42E98">
      <w:pPr>
        <w:pStyle w:val="NoSpacing"/>
      </w:pPr>
      <w:r w:rsidRPr="009340D8">
        <w:t xml:space="preserve">In addition to containing all </w:t>
      </w:r>
      <w:r w:rsidR="00BF5607" w:rsidRPr="009340D8">
        <w:t>District Required Language</w:t>
      </w:r>
      <w:r w:rsidRPr="009340D8">
        <w:t>, a</w:t>
      </w:r>
      <w:r w:rsidR="00D42E98" w:rsidRPr="009340D8">
        <w:t xml:space="preserve"> petition sufficiently meets this standard if it:</w:t>
      </w:r>
    </w:p>
    <w:p w14:paraId="30F096D2" w14:textId="77777777" w:rsidR="00D42E98" w:rsidRPr="009340D8" w:rsidRDefault="00D42E98" w:rsidP="00D42E98">
      <w:pPr>
        <w:pStyle w:val="NoSpacing"/>
      </w:pPr>
    </w:p>
    <w:p w14:paraId="18D6CE1C" w14:textId="77777777" w:rsidR="00377927" w:rsidRPr="009340D8" w:rsidRDefault="006016E8" w:rsidP="000303D6">
      <w:pPr>
        <w:pStyle w:val="Heading3"/>
        <w:numPr>
          <w:ilvl w:val="0"/>
          <w:numId w:val="22"/>
        </w:numPr>
        <w:rPr>
          <w:rStyle w:val="Strong"/>
          <w:b/>
          <w:bCs/>
          <w:u w:val="single"/>
        </w:rPr>
      </w:pPr>
      <w:r w:rsidRPr="009340D8">
        <w:rPr>
          <w:rStyle w:val="Strong"/>
          <w:b/>
          <w:bCs/>
          <w:u w:val="single"/>
        </w:rPr>
        <w:t xml:space="preserve">Governance Structure (Element 4) </w:t>
      </w:r>
    </w:p>
    <w:p w14:paraId="03ADB728" w14:textId="77777777" w:rsidR="00377927" w:rsidRPr="009340D8" w:rsidRDefault="00D42E98" w:rsidP="000303D6">
      <w:pPr>
        <w:pStyle w:val="NoSpacing"/>
        <w:numPr>
          <w:ilvl w:val="0"/>
          <w:numId w:val="19"/>
        </w:numPr>
        <w:rPr>
          <w:rFonts w:cs="Arial"/>
        </w:rPr>
      </w:pPr>
      <w:r w:rsidRPr="009340D8">
        <w:rPr>
          <w:rFonts w:cs="Arial"/>
        </w:rPr>
        <w:t>Provides an organizational chart which indicates how the charte</w:t>
      </w:r>
      <w:r w:rsidR="003A1985" w:rsidRPr="009340D8">
        <w:rPr>
          <w:rFonts w:cs="Arial"/>
        </w:rPr>
        <w:t>r school will become and remains a viable enterprise</w:t>
      </w:r>
      <w:r w:rsidRPr="009340D8">
        <w:rPr>
          <w:rFonts w:cs="Arial"/>
        </w:rPr>
        <w:t xml:space="preserve"> and shows the relationship of the governing board to the leadership of the school, as well as any relevant site committees.  </w:t>
      </w:r>
    </w:p>
    <w:p w14:paraId="3A5828BD" w14:textId="77777777" w:rsidR="00377927" w:rsidRPr="009340D8" w:rsidRDefault="00D42E98" w:rsidP="000303D6">
      <w:pPr>
        <w:pStyle w:val="NoSpacing"/>
        <w:numPr>
          <w:ilvl w:val="0"/>
          <w:numId w:val="19"/>
        </w:numPr>
        <w:rPr>
          <w:rFonts w:cs="Arial"/>
        </w:rPr>
      </w:pPr>
      <w:r w:rsidRPr="009340D8">
        <w:rPr>
          <w:rFonts w:cs="Arial"/>
        </w:rPr>
        <w:t xml:space="preserve"> Indicates </w:t>
      </w:r>
      <w:r w:rsidR="00714AA8" w:rsidRPr="009340D8">
        <w:rPr>
          <w:rFonts w:cs="Arial"/>
        </w:rPr>
        <w:t xml:space="preserve">qualifications and </w:t>
      </w:r>
      <w:r w:rsidR="00B34266" w:rsidRPr="009340D8">
        <w:rPr>
          <w:rFonts w:cs="Arial"/>
        </w:rPr>
        <w:t xml:space="preserve">the </w:t>
      </w:r>
      <w:r w:rsidR="00714AA8" w:rsidRPr="009340D8">
        <w:rPr>
          <w:rFonts w:cs="Arial"/>
        </w:rPr>
        <w:t xml:space="preserve">selection process for </w:t>
      </w:r>
      <w:r w:rsidR="00377927" w:rsidRPr="009340D8">
        <w:rPr>
          <w:rFonts w:cs="Arial"/>
        </w:rPr>
        <w:t>governing board members, including</w:t>
      </w:r>
      <w:r w:rsidR="00B34266" w:rsidRPr="009340D8">
        <w:rPr>
          <w:rFonts w:cs="Arial"/>
        </w:rPr>
        <w:t xml:space="preserve"> the </w:t>
      </w:r>
      <w:r w:rsidR="00377927" w:rsidRPr="009340D8">
        <w:rPr>
          <w:rFonts w:cs="Arial"/>
        </w:rPr>
        <w:t xml:space="preserve">length/rotation </w:t>
      </w:r>
      <w:r w:rsidR="00B34266" w:rsidRPr="009340D8">
        <w:rPr>
          <w:rFonts w:cs="Arial"/>
        </w:rPr>
        <w:t xml:space="preserve">of service terms. </w:t>
      </w:r>
    </w:p>
    <w:p w14:paraId="631F9EC5" w14:textId="77777777" w:rsidR="00377927" w:rsidRPr="009340D8" w:rsidRDefault="00B34266" w:rsidP="000303D6">
      <w:pPr>
        <w:pStyle w:val="NoSpacing"/>
        <w:numPr>
          <w:ilvl w:val="0"/>
          <w:numId w:val="19"/>
        </w:numPr>
        <w:rPr>
          <w:rFonts w:cs="Arial"/>
        </w:rPr>
      </w:pPr>
      <w:r w:rsidRPr="009340D8">
        <w:rPr>
          <w:rFonts w:cs="Arial"/>
        </w:rPr>
        <w:t>Specifies how often and where the governing board will meet</w:t>
      </w:r>
    </w:p>
    <w:p w14:paraId="4F1AC9AD" w14:textId="77777777" w:rsidR="00377927" w:rsidRPr="009340D8" w:rsidRDefault="00D42E98" w:rsidP="000303D6">
      <w:pPr>
        <w:pStyle w:val="NoSpacing"/>
        <w:numPr>
          <w:ilvl w:val="0"/>
          <w:numId w:val="19"/>
        </w:numPr>
        <w:rPr>
          <w:rFonts w:cs="Arial"/>
        </w:rPr>
      </w:pPr>
      <w:r w:rsidRPr="009340D8">
        <w:rPr>
          <w:rFonts w:cs="Arial"/>
        </w:rPr>
        <w:lastRenderedPageBreak/>
        <w:t>Provides by-laws for the nonprofit public benefit corporation</w:t>
      </w:r>
      <w:r w:rsidR="00B34266" w:rsidRPr="009340D8">
        <w:rPr>
          <w:rFonts w:cs="Arial"/>
        </w:rPr>
        <w:t>, including a description of the decision making process,</w:t>
      </w:r>
      <w:r w:rsidRPr="009340D8">
        <w:rPr>
          <w:rFonts w:cs="Arial"/>
        </w:rPr>
        <w:t xml:space="preserve"> and states the manner for </w:t>
      </w:r>
      <w:r w:rsidR="00B34266" w:rsidRPr="009340D8">
        <w:rPr>
          <w:rFonts w:cs="Arial"/>
        </w:rPr>
        <w:t xml:space="preserve">setting the annual calendar, </w:t>
      </w:r>
      <w:r w:rsidRPr="009340D8">
        <w:rPr>
          <w:rFonts w:cs="Arial"/>
        </w:rPr>
        <w:t>posting meeting notices, distributing agendas</w:t>
      </w:r>
      <w:r w:rsidR="00B34266" w:rsidRPr="009340D8">
        <w:rPr>
          <w:rFonts w:cs="Arial"/>
        </w:rPr>
        <w:t>,</w:t>
      </w:r>
      <w:r w:rsidRPr="009340D8">
        <w:rPr>
          <w:rFonts w:cs="Arial"/>
        </w:rPr>
        <w:t xml:space="preserve"> and recording governing board actions.</w:t>
      </w:r>
    </w:p>
    <w:p w14:paraId="51B7D115" w14:textId="77777777" w:rsidR="00377927" w:rsidRPr="009340D8" w:rsidRDefault="00D42E98" w:rsidP="000303D6">
      <w:pPr>
        <w:pStyle w:val="NoSpacing"/>
        <w:numPr>
          <w:ilvl w:val="0"/>
          <w:numId w:val="19"/>
        </w:numPr>
        <w:rPr>
          <w:rFonts w:cs="Arial"/>
        </w:rPr>
      </w:pPr>
      <w:r w:rsidRPr="009340D8">
        <w:rPr>
          <w:rFonts w:cs="Arial"/>
        </w:rPr>
        <w:t xml:space="preserve">Includes evidence that the organizational and technical designs of the governance structure reflect a seriousness of purpose necessary to ensure that there will be active and effective representation of interested parties, including, but not limited to </w:t>
      </w:r>
      <w:r w:rsidR="00B34266" w:rsidRPr="009340D8">
        <w:rPr>
          <w:rFonts w:cs="Arial"/>
        </w:rPr>
        <w:t>all staff and parents/guardians.</w:t>
      </w:r>
    </w:p>
    <w:p w14:paraId="13DCE74D" w14:textId="77777777" w:rsidR="00377927" w:rsidRPr="009340D8" w:rsidRDefault="00B34266" w:rsidP="000303D6">
      <w:pPr>
        <w:pStyle w:val="NoSpacing"/>
        <w:numPr>
          <w:ilvl w:val="0"/>
          <w:numId w:val="19"/>
        </w:numPr>
        <w:rPr>
          <w:rFonts w:cs="Arial"/>
          <w:i/>
        </w:rPr>
      </w:pPr>
      <w:r w:rsidRPr="009340D8">
        <w:rPr>
          <w:rFonts w:cs="Arial"/>
        </w:rPr>
        <w:t xml:space="preserve">Presents a clear and fair dispute resolution process. </w:t>
      </w:r>
    </w:p>
    <w:p w14:paraId="1CA23231" w14:textId="77777777" w:rsidR="00D42E98" w:rsidRPr="009340D8" w:rsidRDefault="00D42E98" w:rsidP="000303D6">
      <w:pPr>
        <w:pStyle w:val="NoSpacing"/>
        <w:numPr>
          <w:ilvl w:val="0"/>
          <w:numId w:val="19"/>
        </w:numPr>
        <w:rPr>
          <w:rFonts w:cs="Arial"/>
        </w:rPr>
      </w:pPr>
      <w:r w:rsidRPr="009340D8">
        <w:rPr>
          <w:rFonts w:cs="Arial"/>
        </w:rPr>
        <w:t>Includes evidence of the charter school’s incorporation as a non-profit public benefit corporation</w:t>
      </w:r>
    </w:p>
    <w:p w14:paraId="156C44A4" w14:textId="77777777" w:rsidR="00F36D25" w:rsidRPr="009340D8" w:rsidRDefault="00F36D25" w:rsidP="00F36D25"/>
    <w:tbl>
      <w:tblPr>
        <w:tblStyle w:val="TableGrid"/>
        <w:tblW w:w="5039" w:type="pct"/>
        <w:tblLayout w:type="fixed"/>
        <w:tblLook w:val="04A0" w:firstRow="1" w:lastRow="0" w:firstColumn="1" w:lastColumn="0" w:noHBand="0" w:noVBand="1"/>
      </w:tblPr>
      <w:tblGrid>
        <w:gridCol w:w="3356"/>
        <w:gridCol w:w="3156"/>
        <w:gridCol w:w="3139"/>
      </w:tblGrid>
      <w:tr w:rsidR="00F36D25" w:rsidRPr="009340D8" w14:paraId="7C7B9834" w14:textId="77777777" w:rsidTr="000D3A85">
        <w:trPr>
          <w:trHeight w:val="345"/>
        </w:trPr>
        <w:tc>
          <w:tcPr>
            <w:tcW w:w="4998" w:type="pct"/>
            <w:gridSpan w:val="3"/>
            <w:shd w:val="clear" w:color="auto" w:fill="EEECE1" w:themeFill="background2"/>
          </w:tcPr>
          <w:p w14:paraId="7591FBF3" w14:textId="77777777" w:rsidR="00F36D25" w:rsidRPr="009340D8" w:rsidRDefault="00F36D25" w:rsidP="00F42F68">
            <w:pPr>
              <w:spacing w:after="200" w:line="276" w:lineRule="auto"/>
              <w:jc w:val="center"/>
              <w:rPr>
                <w:b/>
                <w:sz w:val="28"/>
                <w:szCs w:val="28"/>
              </w:rPr>
            </w:pPr>
            <w:r w:rsidRPr="009340D8">
              <w:rPr>
                <w:b/>
                <w:bCs/>
                <w:sz w:val="28"/>
                <w:szCs w:val="28"/>
              </w:rPr>
              <w:t xml:space="preserve">Governance Structure </w:t>
            </w:r>
          </w:p>
        </w:tc>
      </w:tr>
      <w:tr w:rsidR="00F36D25" w:rsidRPr="009340D8" w14:paraId="750DD623" w14:textId="77777777" w:rsidTr="000D3A85">
        <w:trPr>
          <w:trHeight w:val="279"/>
        </w:trPr>
        <w:tc>
          <w:tcPr>
            <w:tcW w:w="1739" w:type="pct"/>
            <w:tcBorders>
              <w:right w:val="single" w:sz="4" w:space="0" w:color="auto"/>
            </w:tcBorders>
            <w:shd w:val="clear" w:color="auto" w:fill="auto"/>
          </w:tcPr>
          <w:p w14:paraId="2C8AF7B5" w14:textId="77777777" w:rsidR="00F36D25" w:rsidRPr="009340D8" w:rsidRDefault="00F36D25" w:rsidP="000D3A85">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6A4D951F" w14:textId="77777777" w:rsidR="00F36D25" w:rsidRPr="009340D8" w:rsidRDefault="00F36D25" w:rsidP="000D3A85">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3D5EB335" w14:textId="77777777" w:rsidR="00F36D25" w:rsidRPr="009340D8" w:rsidRDefault="00F36D25" w:rsidP="000D3A85">
            <w:pPr>
              <w:spacing w:after="200" w:line="276" w:lineRule="auto"/>
              <w:jc w:val="center"/>
              <w:rPr>
                <w:b/>
              </w:rPr>
            </w:pPr>
            <w:r w:rsidRPr="009340D8">
              <w:rPr>
                <w:b/>
              </w:rPr>
              <w:t>Does Not Meet</w:t>
            </w:r>
          </w:p>
        </w:tc>
      </w:tr>
      <w:tr w:rsidR="00F36D25" w:rsidRPr="009340D8" w14:paraId="3511EA5E" w14:textId="77777777" w:rsidTr="000D3A85">
        <w:trPr>
          <w:trHeight w:val="362"/>
        </w:trPr>
        <w:tc>
          <w:tcPr>
            <w:tcW w:w="1739" w:type="pct"/>
            <w:tcBorders>
              <w:bottom w:val="single" w:sz="4" w:space="0" w:color="auto"/>
            </w:tcBorders>
            <w:vAlign w:val="center"/>
          </w:tcPr>
          <w:p w14:paraId="2EDCED69" w14:textId="77777777" w:rsidR="00F36D25" w:rsidRPr="009340D8" w:rsidRDefault="00273FFC" w:rsidP="000D3A85">
            <w:pPr>
              <w:spacing w:after="200" w:line="276" w:lineRule="auto"/>
              <w:jc w:val="center"/>
              <w:rPr>
                <w:i/>
              </w:rPr>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35" w:type="pct"/>
            <w:tcBorders>
              <w:right w:val="single" w:sz="4" w:space="0" w:color="auto"/>
            </w:tcBorders>
            <w:vAlign w:val="center"/>
          </w:tcPr>
          <w:p w14:paraId="6C8C8FD0"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26" w:type="pct"/>
            <w:tcBorders>
              <w:left w:val="single" w:sz="4" w:space="0" w:color="auto"/>
            </w:tcBorders>
            <w:vAlign w:val="center"/>
          </w:tcPr>
          <w:p w14:paraId="67760104"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r>
    </w:tbl>
    <w:p w14:paraId="0B58F1EB" w14:textId="77777777" w:rsidR="00F36D25" w:rsidRPr="009340D8" w:rsidRDefault="00F36D25" w:rsidP="00F36D25">
      <w:pPr>
        <w:pStyle w:val="Heading3"/>
      </w:pPr>
    </w:p>
    <w:tbl>
      <w:tblPr>
        <w:tblStyle w:val="TableGrid"/>
        <w:tblW w:w="5038" w:type="pct"/>
        <w:tblLayout w:type="fixed"/>
        <w:tblLook w:val="04A0" w:firstRow="1" w:lastRow="0" w:firstColumn="1" w:lastColumn="0" w:noHBand="0" w:noVBand="1"/>
      </w:tblPr>
      <w:tblGrid>
        <w:gridCol w:w="4942"/>
        <w:gridCol w:w="4707"/>
      </w:tblGrid>
      <w:tr w:rsidR="00F36D25" w:rsidRPr="009340D8" w14:paraId="58324D56" w14:textId="77777777" w:rsidTr="000D3A85">
        <w:trPr>
          <w:trHeight w:val="334"/>
        </w:trPr>
        <w:tc>
          <w:tcPr>
            <w:tcW w:w="2561" w:type="pct"/>
            <w:shd w:val="clear" w:color="auto" w:fill="EEECE1" w:themeFill="background2"/>
          </w:tcPr>
          <w:p w14:paraId="6E4568B5" w14:textId="77777777" w:rsidR="00F36D25" w:rsidRPr="009340D8" w:rsidRDefault="00F36D25" w:rsidP="000D3A85">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77CEEBA0" w14:textId="77777777" w:rsidR="00F36D25" w:rsidRPr="009340D8" w:rsidRDefault="00F36D25" w:rsidP="000D3A85">
            <w:pPr>
              <w:pStyle w:val="NoSpacing"/>
              <w:rPr>
                <w:rStyle w:val="Strong"/>
                <w:bCs w:val="0"/>
              </w:rPr>
            </w:pPr>
            <w:r w:rsidRPr="009340D8">
              <w:rPr>
                <w:rStyle w:val="Strong"/>
                <w:bCs w:val="0"/>
              </w:rPr>
              <w:t xml:space="preserve">Weaknesses </w:t>
            </w:r>
          </w:p>
        </w:tc>
      </w:tr>
      <w:tr w:rsidR="00F36D25" w:rsidRPr="009340D8" w14:paraId="53C2E3B0" w14:textId="77777777" w:rsidTr="000D3A85">
        <w:trPr>
          <w:trHeight w:val="1652"/>
        </w:trPr>
        <w:tc>
          <w:tcPr>
            <w:tcW w:w="2561" w:type="pct"/>
          </w:tcPr>
          <w:p w14:paraId="1CCDD1F5" w14:textId="77777777" w:rsidR="00F36D25" w:rsidRPr="009340D8" w:rsidRDefault="00F36D25" w:rsidP="000D3A85">
            <w:pPr>
              <w:pStyle w:val="NoSpacing"/>
              <w:autoSpaceDE w:val="0"/>
              <w:autoSpaceDN w:val="0"/>
              <w:adjustRightInd w:val="0"/>
              <w:rPr>
                <w:rStyle w:val="Strong"/>
                <w:bCs w:val="0"/>
              </w:rPr>
            </w:pPr>
          </w:p>
        </w:tc>
        <w:tc>
          <w:tcPr>
            <w:tcW w:w="2439" w:type="pct"/>
          </w:tcPr>
          <w:p w14:paraId="1EFC6532" w14:textId="77777777" w:rsidR="00F36D25" w:rsidRPr="009340D8" w:rsidRDefault="00F36D25" w:rsidP="000D3A85">
            <w:pPr>
              <w:pStyle w:val="NoSpacing"/>
              <w:autoSpaceDE w:val="0"/>
              <w:autoSpaceDN w:val="0"/>
              <w:adjustRightInd w:val="0"/>
              <w:rPr>
                <w:rStyle w:val="Strong"/>
                <w:bCs w:val="0"/>
              </w:rPr>
            </w:pPr>
          </w:p>
        </w:tc>
      </w:tr>
    </w:tbl>
    <w:p w14:paraId="76A5BD70" w14:textId="77777777" w:rsidR="00F36D25" w:rsidRPr="009340D8" w:rsidRDefault="00F36D25" w:rsidP="00D42E98">
      <w:pPr>
        <w:pStyle w:val="NoSpacing"/>
        <w:rPr>
          <w:rFonts w:cs="Arial"/>
        </w:rPr>
      </w:pPr>
    </w:p>
    <w:p w14:paraId="4F615E1C" w14:textId="77777777" w:rsidR="009D11EC" w:rsidRPr="009340D8" w:rsidRDefault="009D11EC" w:rsidP="00D42E98">
      <w:pPr>
        <w:pStyle w:val="NoSpacing"/>
        <w:rPr>
          <w:rFonts w:cs="Arial"/>
        </w:rPr>
      </w:pPr>
    </w:p>
    <w:p w14:paraId="65642BB7" w14:textId="77777777" w:rsidR="009D11EC" w:rsidRPr="009340D8" w:rsidRDefault="009D11EC" w:rsidP="00D42E98">
      <w:pPr>
        <w:pStyle w:val="NoSpacing"/>
        <w:rPr>
          <w:rFonts w:cs="Arial"/>
        </w:rPr>
      </w:pPr>
    </w:p>
    <w:p w14:paraId="4EEDF9A0" w14:textId="77777777" w:rsidR="00C23B0C" w:rsidRPr="009340D8" w:rsidRDefault="002920FB" w:rsidP="000303D6">
      <w:pPr>
        <w:pStyle w:val="Heading3"/>
        <w:numPr>
          <w:ilvl w:val="0"/>
          <w:numId w:val="21"/>
        </w:numPr>
        <w:rPr>
          <w:u w:val="single"/>
        </w:rPr>
      </w:pPr>
      <w:r w:rsidRPr="009340D8">
        <w:rPr>
          <w:rStyle w:val="Strong"/>
          <w:b/>
          <w:bCs/>
          <w:u w:val="single"/>
        </w:rPr>
        <w:t>Operating Plans &amp; Procedures</w:t>
      </w:r>
      <w:r w:rsidR="00223EAF" w:rsidRPr="009340D8">
        <w:rPr>
          <w:rStyle w:val="Strong"/>
          <w:b/>
          <w:bCs/>
          <w:u w:val="single"/>
        </w:rPr>
        <w:t xml:space="preserve"> (Element 4)</w:t>
      </w:r>
    </w:p>
    <w:p w14:paraId="1A8E496B" w14:textId="77777777" w:rsidR="00A574CE" w:rsidRPr="009340D8" w:rsidRDefault="00A574CE" w:rsidP="00C23B0C">
      <w:pPr>
        <w:pStyle w:val="NoSpacing"/>
      </w:pPr>
      <w:r w:rsidRPr="009340D8">
        <w:t xml:space="preserve">In addition to containing all </w:t>
      </w:r>
      <w:r w:rsidR="00BF5607" w:rsidRPr="009340D8">
        <w:t>District Required Language</w:t>
      </w:r>
      <w:r w:rsidRPr="009340D8">
        <w:t>, a petition sufficiently meets this standard if it:</w:t>
      </w:r>
    </w:p>
    <w:p w14:paraId="5FA33CA0" w14:textId="77777777" w:rsidR="00A574CE" w:rsidRPr="009340D8" w:rsidRDefault="00A574CE" w:rsidP="00C23B0C">
      <w:pPr>
        <w:pStyle w:val="NoSpacing"/>
      </w:pPr>
    </w:p>
    <w:p w14:paraId="1459AD28" w14:textId="77777777" w:rsidR="004C7CF0" w:rsidRPr="009340D8" w:rsidRDefault="00C23B0C" w:rsidP="000303D6">
      <w:pPr>
        <w:pStyle w:val="NoSpacing"/>
        <w:numPr>
          <w:ilvl w:val="0"/>
          <w:numId w:val="23"/>
        </w:numPr>
      </w:pPr>
      <w:r w:rsidRPr="009340D8">
        <w:t xml:space="preserve">Provides a detailed start-up plan for the school, specifying tasks, timelines, and responsible individuals. </w:t>
      </w:r>
    </w:p>
    <w:p w14:paraId="4F5481A4" w14:textId="77777777" w:rsidR="004C7CF0" w:rsidRPr="009340D8" w:rsidRDefault="008459F8" w:rsidP="000303D6">
      <w:pPr>
        <w:pStyle w:val="NoSpacing"/>
        <w:numPr>
          <w:ilvl w:val="0"/>
          <w:numId w:val="23"/>
        </w:numPr>
      </w:pPr>
      <w:r w:rsidRPr="009340D8">
        <w:t xml:space="preserve"> In</w:t>
      </w:r>
      <w:r w:rsidR="00BF5607" w:rsidRPr="009340D8">
        <w:t xml:space="preserve">cludes a completed </w:t>
      </w:r>
      <w:r w:rsidRPr="009340D8">
        <w:rPr>
          <w:b/>
        </w:rPr>
        <w:t>School Staffing Model and Rollou</w:t>
      </w:r>
      <w:r w:rsidR="00BF5607" w:rsidRPr="009340D8">
        <w:rPr>
          <w:b/>
        </w:rPr>
        <w:t>t Table</w:t>
      </w:r>
      <w:r w:rsidRPr="009340D8">
        <w:t xml:space="preserve"> </w:t>
      </w:r>
      <w:r w:rsidR="00C23B0C" w:rsidRPr="009340D8">
        <w:t xml:space="preserve">outlining </w:t>
      </w:r>
      <w:r w:rsidRPr="009340D8">
        <w:t>the</w:t>
      </w:r>
      <w:r w:rsidR="00C23B0C" w:rsidRPr="009340D8">
        <w:t xml:space="preserve"> school staffing rollout plan. </w:t>
      </w:r>
    </w:p>
    <w:p w14:paraId="77FE4D90" w14:textId="77777777" w:rsidR="004C7CF0" w:rsidRPr="009340D8" w:rsidRDefault="00F36D25" w:rsidP="000303D6">
      <w:pPr>
        <w:pStyle w:val="NoSpacing"/>
        <w:numPr>
          <w:ilvl w:val="0"/>
          <w:numId w:val="23"/>
        </w:numPr>
      </w:pPr>
      <w:r w:rsidRPr="009340D8">
        <w:t xml:space="preserve">If the school will provide transportation, describes the transportation arrangements for prospective students and </w:t>
      </w:r>
      <w:r w:rsidR="004C7CF0" w:rsidRPr="009340D8">
        <w:t>how the school plans to</w:t>
      </w:r>
      <w:r w:rsidRPr="009340D8">
        <w:t xml:space="preserve"> meet transportation needs for field trips and athletic events.</w:t>
      </w:r>
    </w:p>
    <w:p w14:paraId="71F2771C" w14:textId="77777777" w:rsidR="004C7CF0" w:rsidRPr="009340D8" w:rsidRDefault="00F36D25" w:rsidP="000303D6">
      <w:pPr>
        <w:pStyle w:val="NoSpacing"/>
        <w:numPr>
          <w:ilvl w:val="0"/>
          <w:numId w:val="23"/>
        </w:numPr>
      </w:pPr>
      <w:r w:rsidRPr="009340D8">
        <w:t>Describes how the school will ensure students' nutritional need</w:t>
      </w:r>
      <w:r w:rsidR="003A1985" w:rsidRPr="009340D8">
        <w:t>s are met during the school day</w:t>
      </w:r>
      <w:r w:rsidR="004C7CF0" w:rsidRPr="009340D8">
        <w:t xml:space="preserve"> and </w:t>
      </w:r>
      <w:r w:rsidR="003A1985" w:rsidRPr="009340D8">
        <w:t>includ</w:t>
      </w:r>
      <w:r w:rsidR="004C7CF0" w:rsidRPr="009340D8">
        <w:t>es</w:t>
      </w:r>
      <w:r w:rsidR="003A1985" w:rsidRPr="009340D8">
        <w:t xml:space="preserve"> a list of prospective vendors. </w:t>
      </w:r>
    </w:p>
    <w:p w14:paraId="7DD0594A" w14:textId="77777777" w:rsidR="00F36D25" w:rsidRPr="009340D8" w:rsidRDefault="00F36D25" w:rsidP="000303D6">
      <w:pPr>
        <w:pStyle w:val="NoSpacing"/>
        <w:numPr>
          <w:ilvl w:val="0"/>
          <w:numId w:val="23"/>
        </w:numPr>
      </w:pPr>
      <w:r w:rsidRPr="009340D8">
        <w:t>Includes a list of the types of insurance coverage the school will secure, including a description of the levels of coverage. Types of insurance should include workers’ compensation, liability, property, ind</w:t>
      </w:r>
      <w:r w:rsidR="003A1985" w:rsidRPr="009340D8">
        <w:t xml:space="preserve">emnity, directors and officers, </w:t>
      </w:r>
      <w:r w:rsidR="004C7CF0" w:rsidRPr="009340D8">
        <w:t xml:space="preserve">and </w:t>
      </w:r>
      <w:r w:rsidRPr="009340D8">
        <w:t>automobile</w:t>
      </w:r>
      <w:r w:rsidR="004C7CF0" w:rsidRPr="009340D8">
        <w:t>.</w:t>
      </w:r>
    </w:p>
    <w:p w14:paraId="3CFE7048" w14:textId="77777777" w:rsidR="003C159D" w:rsidRPr="009340D8" w:rsidRDefault="003C159D" w:rsidP="000303D6">
      <w:pPr>
        <w:pStyle w:val="NoSpacing"/>
        <w:numPr>
          <w:ilvl w:val="0"/>
          <w:numId w:val="23"/>
        </w:numPr>
      </w:pPr>
      <w:r w:rsidRPr="009340D8">
        <w:t xml:space="preserve">Includes a provision by which </w:t>
      </w:r>
      <w:r w:rsidR="003D0F9D" w:rsidRPr="009340D8">
        <w:t>the Charter School agrees to defend, indemnify and hold harmless the District against any and all liability and claims arising out of the Charter School’s acts, errors and omissions.</w:t>
      </w:r>
    </w:p>
    <w:p w14:paraId="08265280" w14:textId="77777777" w:rsidR="00F36D25" w:rsidRPr="009340D8" w:rsidRDefault="00F36D25" w:rsidP="00F36D25"/>
    <w:tbl>
      <w:tblPr>
        <w:tblStyle w:val="TableGrid"/>
        <w:tblW w:w="5039" w:type="pct"/>
        <w:tblLayout w:type="fixed"/>
        <w:tblLook w:val="04A0" w:firstRow="1" w:lastRow="0" w:firstColumn="1" w:lastColumn="0" w:noHBand="0" w:noVBand="1"/>
      </w:tblPr>
      <w:tblGrid>
        <w:gridCol w:w="3356"/>
        <w:gridCol w:w="3156"/>
        <w:gridCol w:w="3139"/>
      </w:tblGrid>
      <w:tr w:rsidR="00F36D25" w:rsidRPr="009340D8" w14:paraId="10B07D47" w14:textId="77777777" w:rsidTr="000D3A85">
        <w:trPr>
          <w:trHeight w:val="345"/>
        </w:trPr>
        <w:tc>
          <w:tcPr>
            <w:tcW w:w="4998" w:type="pct"/>
            <w:gridSpan w:val="3"/>
            <w:shd w:val="clear" w:color="auto" w:fill="EEECE1" w:themeFill="background2"/>
          </w:tcPr>
          <w:p w14:paraId="4137B1E5" w14:textId="77777777" w:rsidR="00F36D25" w:rsidRPr="009340D8" w:rsidRDefault="00F36D25" w:rsidP="00F42F68">
            <w:pPr>
              <w:spacing w:after="200" w:line="276" w:lineRule="auto"/>
              <w:jc w:val="center"/>
              <w:rPr>
                <w:b/>
                <w:sz w:val="28"/>
                <w:szCs w:val="28"/>
              </w:rPr>
            </w:pPr>
            <w:r w:rsidRPr="009340D8">
              <w:rPr>
                <w:b/>
                <w:bCs/>
                <w:sz w:val="28"/>
                <w:szCs w:val="28"/>
              </w:rPr>
              <w:t>Operating Plans &amp; Procedures</w:t>
            </w:r>
          </w:p>
        </w:tc>
      </w:tr>
      <w:tr w:rsidR="00F36D25" w:rsidRPr="009340D8" w14:paraId="55AC690F" w14:textId="77777777" w:rsidTr="000D3A85">
        <w:trPr>
          <w:trHeight w:val="279"/>
        </w:trPr>
        <w:tc>
          <w:tcPr>
            <w:tcW w:w="1739" w:type="pct"/>
            <w:tcBorders>
              <w:right w:val="single" w:sz="4" w:space="0" w:color="auto"/>
            </w:tcBorders>
            <w:shd w:val="clear" w:color="auto" w:fill="auto"/>
          </w:tcPr>
          <w:p w14:paraId="5DC2D386" w14:textId="77777777" w:rsidR="00F36D25" w:rsidRPr="009340D8" w:rsidRDefault="00F36D25" w:rsidP="000D3A85">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1639A781" w14:textId="77777777" w:rsidR="00F36D25" w:rsidRPr="009340D8" w:rsidRDefault="00F36D25" w:rsidP="000D3A85">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3CDBC1F3" w14:textId="77777777" w:rsidR="00F36D25" w:rsidRPr="009340D8" w:rsidRDefault="00F36D25" w:rsidP="000D3A85">
            <w:pPr>
              <w:spacing w:after="200" w:line="276" w:lineRule="auto"/>
              <w:jc w:val="center"/>
              <w:rPr>
                <w:b/>
              </w:rPr>
            </w:pPr>
            <w:r w:rsidRPr="009340D8">
              <w:rPr>
                <w:b/>
              </w:rPr>
              <w:t>Does Not Meet</w:t>
            </w:r>
          </w:p>
        </w:tc>
      </w:tr>
      <w:tr w:rsidR="00F36D25" w:rsidRPr="009340D8" w14:paraId="2E7BD74E" w14:textId="77777777" w:rsidTr="000D3A85">
        <w:trPr>
          <w:trHeight w:val="362"/>
        </w:trPr>
        <w:tc>
          <w:tcPr>
            <w:tcW w:w="1739" w:type="pct"/>
            <w:tcBorders>
              <w:bottom w:val="single" w:sz="4" w:space="0" w:color="auto"/>
            </w:tcBorders>
            <w:vAlign w:val="center"/>
          </w:tcPr>
          <w:p w14:paraId="52473FDC" w14:textId="77777777" w:rsidR="00F36D25" w:rsidRPr="009340D8" w:rsidRDefault="00273FFC" w:rsidP="000D3A85">
            <w:pPr>
              <w:spacing w:after="200" w:line="276" w:lineRule="auto"/>
              <w:jc w:val="center"/>
              <w:rPr>
                <w:i/>
              </w:rPr>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35" w:type="pct"/>
            <w:tcBorders>
              <w:right w:val="single" w:sz="4" w:space="0" w:color="auto"/>
            </w:tcBorders>
            <w:vAlign w:val="center"/>
          </w:tcPr>
          <w:p w14:paraId="1269CBD8"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26" w:type="pct"/>
            <w:tcBorders>
              <w:left w:val="single" w:sz="4" w:space="0" w:color="auto"/>
            </w:tcBorders>
            <w:vAlign w:val="center"/>
          </w:tcPr>
          <w:p w14:paraId="7FBDC6AD"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r>
    </w:tbl>
    <w:p w14:paraId="5FFF99EF" w14:textId="77777777" w:rsidR="00F36D25" w:rsidRPr="009340D8" w:rsidRDefault="00F36D25" w:rsidP="00F36D25">
      <w:pPr>
        <w:pStyle w:val="Heading3"/>
      </w:pPr>
    </w:p>
    <w:tbl>
      <w:tblPr>
        <w:tblStyle w:val="TableGrid"/>
        <w:tblW w:w="5038" w:type="pct"/>
        <w:tblLayout w:type="fixed"/>
        <w:tblLook w:val="04A0" w:firstRow="1" w:lastRow="0" w:firstColumn="1" w:lastColumn="0" w:noHBand="0" w:noVBand="1"/>
      </w:tblPr>
      <w:tblGrid>
        <w:gridCol w:w="4942"/>
        <w:gridCol w:w="4707"/>
      </w:tblGrid>
      <w:tr w:rsidR="00F36D25" w:rsidRPr="009340D8" w14:paraId="40969F24" w14:textId="77777777" w:rsidTr="000D3A85">
        <w:trPr>
          <w:trHeight w:val="334"/>
        </w:trPr>
        <w:tc>
          <w:tcPr>
            <w:tcW w:w="2561" w:type="pct"/>
            <w:shd w:val="clear" w:color="auto" w:fill="EEECE1" w:themeFill="background2"/>
          </w:tcPr>
          <w:p w14:paraId="6BC1546B" w14:textId="77777777" w:rsidR="00F36D25" w:rsidRPr="009340D8" w:rsidRDefault="00F36D25" w:rsidP="000D3A85">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72D06A9B" w14:textId="77777777" w:rsidR="00F36D25" w:rsidRPr="009340D8" w:rsidRDefault="00F36D25" w:rsidP="000D3A85">
            <w:pPr>
              <w:pStyle w:val="NoSpacing"/>
              <w:rPr>
                <w:rStyle w:val="Strong"/>
                <w:bCs w:val="0"/>
              </w:rPr>
            </w:pPr>
            <w:r w:rsidRPr="009340D8">
              <w:rPr>
                <w:rStyle w:val="Strong"/>
                <w:bCs w:val="0"/>
              </w:rPr>
              <w:t xml:space="preserve">Weaknesses </w:t>
            </w:r>
          </w:p>
        </w:tc>
      </w:tr>
      <w:tr w:rsidR="00F36D25" w:rsidRPr="009340D8" w14:paraId="41C9DCB7" w14:textId="77777777" w:rsidTr="000D3A85">
        <w:trPr>
          <w:trHeight w:val="1652"/>
        </w:trPr>
        <w:tc>
          <w:tcPr>
            <w:tcW w:w="2561" w:type="pct"/>
          </w:tcPr>
          <w:p w14:paraId="6D63F208" w14:textId="77777777" w:rsidR="00F36D25" w:rsidRPr="009340D8" w:rsidRDefault="00F36D25" w:rsidP="000D3A85">
            <w:pPr>
              <w:pStyle w:val="NoSpacing"/>
              <w:autoSpaceDE w:val="0"/>
              <w:autoSpaceDN w:val="0"/>
              <w:adjustRightInd w:val="0"/>
              <w:rPr>
                <w:rStyle w:val="Strong"/>
                <w:bCs w:val="0"/>
              </w:rPr>
            </w:pPr>
          </w:p>
        </w:tc>
        <w:tc>
          <w:tcPr>
            <w:tcW w:w="2439" w:type="pct"/>
          </w:tcPr>
          <w:p w14:paraId="2E490176" w14:textId="77777777" w:rsidR="00F36D25" w:rsidRPr="009340D8" w:rsidRDefault="00F36D25" w:rsidP="000D3A85">
            <w:pPr>
              <w:pStyle w:val="NoSpacing"/>
              <w:autoSpaceDE w:val="0"/>
              <w:autoSpaceDN w:val="0"/>
              <w:adjustRightInd w:val="0"/>
              <w:rPr>
                <w:rStyle w:val="Strong"/>
                <w:bCs w:val="0"/>
              </w:rPr>
            </w:pPr>
          </w:p>
        </w:tc>
      </w:tr>
    </w:tbl>
    <w:p w14:paraId="782531F1" w14:textId="77777777" w:rsidR="00F36D25" w:rsidRPr="009340D8" w:rsidRDefault="00F36D25" w:rsidP="00F36D25">
      <w:pPr>
        <w:pStyle w:val="NoSpacing"/>
      </w:pPr>
    </w:p>
    <w:p w14:paraId="45F9E61C" w14:textId="77777777" w:rsidR="00F36D25" w:rsidRPr="009340D8" w:rsidRDefault="00F36D25" w:rsidP="000303D6">
      <w:pPr>
        <w:pStyle w:val="Heading3"/>
        <w:numPr>
          <w:ilvl w:val="0"/>
          <w:numId w:val="20"/>
        </w:numPr>
        <w:rPr>
          <w:u w:val="single"/>
        </w:rPr>
      </w:pPr>
      <w:bookmarkStart w:id="0" w:name="_Toc426360373"/>
      <w:r w:rsidRPr="009340D8">
        <w:rPr>
          <w:u w:val="single"/>
        </w:rPr>
        <w:t>Budget/Financial Plan</w:t>
      </w:r>
      <w:bookmarkEnd w:id="0"/>
      <w:r w:rsidR="00223EAF" w:rsidRPr="009340D8">
        <w:rPr>
          <w:u w:val="single"/>
        </w:rPr>
        <w:t xml:space="preserve"> (Element 4)</w:t>
      </w:r>
    </w:p>
    <w:p w14:paraId="1EFD87E1" w14:textId="77777777" w:rsidR="00A574CE" w:rsidRPr="009340D8" w:rsidRDefault="00A574CE" w:rsidP="00A574CE">
      <w:pPr>
        <w:pStyle w:val="NoSpacing"/>
      </w:pPr>
      <w:r w:rsidRPr="009340D8">
        <w:t xml:space="preserve">In addition to containing all </w:t>
      </w:r>
      <w:r w:rsidR="00BF5607" w:rsidRPr="009340D8">
        <w:t>District Required Language</w:t>
      </w:r>
      <w:r w:rsidRPr="009340D8">
        <w:t>, a petition sufficiently meets this standard if it:</w:t>
      </w:r>
    </w:p>
    <w:p w14:paraId="7F52960E" w14:textId="77777777" w:rsidR="00BF5607" w:rsidRPr="009340D8" w:rsidRDefault="00BF5607" w:rsidP="00F36D25">
      <w:pPr>
        <w:pStyle w:val="NoSpacing"/>
        <w:rPr>
          <w:b/>
        </w:rPr>
      </w:pPr>
    </w:p>
    <w:p w14:paraId="1E5396B1" w14:textId="77777777" w:rsidR="00F36D25" w:rsidRPr="009340D8" w:rsidRDefault="00CD1F65" w:rsidP="000303D6">
      <w:pPr>
        <w:pStyle w:val="NoSpacing"/>
        <w:numPr>
          <w:ilvl w:val="0"/>
          <w:numId w:val="24"/>
        </w:numPr>
      </w:pPr>
      <w:r w:rsidRPr="009340D8">
        <w:t xml:space="preserve"> </w:t>
      </w:r>
      <w:r w:rsidR="000D3A85" w:rsidRPr="009340D8">
        <w:t>Includes all completed budget spreadsheets, consisting of:</w:t>
      </w:r>
    </w:p>
    <w:p w14:paraId="07C8C4AB" w14:textId="77777777" w:rsidR="00F36D25" w:rsidRPr="009340D8" w:rsidRDefault="00F36D25" w:rsidP="000303D6">
      <w:pPr>
        <w:pStyle w:val="NoSpacing"/>
        <w:numPr>
          <w:ilvl w:val="0"/>
          <w:numId w:val="1"/>
        </w:numPr>
        <w:ind w:left="720" w:hanging="270"/>
      </w:pPr>
      <w:r w:rsidRPr="009340D8">
        <w:rPr>
          <w:b/>
        </w:rPr>
        <w:t>Multi-Year</w:t>
      </w:r>
      <w:r w:rsidR="00CD1F65" w:rsidRPr="009340D8">
        <w:rPr>
          <w:b/>
        </w:rPr>
        <w:t xml:space="preserve"> Budget Projection Excel Sheet</w:t>
      </w:r>
      <w:r w:rsidR="00BF5607" w:rsidRPr="009340D8">
        <w:rPr>
          <w:b/>
        </w:rPr>
        <w:t>,</w:t>
      </w:r>
      <w:r w:rsidR="00CD1F65" w:rsidRPr="009340D8">
        <w:t xml:space="preserve"> including</w:t>
      </w:r>
      <w:r w:rsidRPr="009340D8">
        <w:t xml:space="preserve"> the projected budget for the school</w:t>
      </w:r>
      <w:r w:rsidR="00CD1F65" w:rsidRPr="009340D8">
        <w:t xml:space="preserve">'s start-up year and the first </w:t>
      </w:r>
      <w:r w:rsidRPr="009340D8">
        <w:t xml:space="preserve">three years of the proposed school's operation. </w:t>
      </w:r>
      <w:r w:rsidR="004C7CF0" w:rsidRPr="009340D8">
        <w:t xml:space="preserve">All tabs must be completed. </w:t>
      </w:r>
    </w:p>
    <w:p w14:paraId="3C2D88B9" w14:textId="77777777" w:rsidR="00CD1F65" w:rsidRPr="009340D8" w:rsidRDefault="00F36D25" w:rsidP="000303D6">
      <w:pPr>
        <w:pStyle w:val="NoSpacing"/>
        <w:numPr>
          <w:ilvl w:val="0"/>
          <w:numId w:val="1"/>
        </w:numPr>
        <w:ind w:left="720" w:hanging="270"/>
        <w:rPr>
          <w:b/>
        </w:rPr>
      </w:pPr>
      <w:r w:rsidRPr="009340D8">
        <w:rPr>
          <w:b/>
        </w:rPr>
        <w:t>FCMAT</w:t>
      </w:r>
      <w:r w:rsidRPr="009340D8">
        <w:t xml:space="preserve"> </w:t>
      </w:r>
      <w:r w:rsidRPr="009340D8">
        <w:rPr>
          <w:b/>
        </w:rPr>
        <w:t>LCFF Calculator</w:t>
      </w:r>
    </w:p>
    <w:p w14:paraId="39E2E851" w14:textId="77777777" w:rsidR="00BF5607" w:rsidRPr="009340D8" w:rsidRDefault="00F36D25" w:rsidP="000303D6">
      <w:pPr>
        <w:pStyle w:val="NoSpacing"/>
        <w:numPr>
          <w:ilvl w:val="0"/>
          <w:numId w:val="1"/>
        </w:numPr>
        <w:ind w:left="720" w:hanging="270"/>
        <w:rPr>
          <w:b/>
        </w:rPr>
      </w:pPr>
      <w:r w:rsidRPr="009340D8">
        <w:rPr>
          <w:b/>
        </w:rPr>
        <w:t xml:space="preserve">Three-Year Cash Flows Excel Sheet </w:t>
      </w:r>
    </w:p>
    <w:p w14:paraId="50F72D5D" w14:textId="77777777" w:rsidR="00BF5607" w:rsidRPr="009340D8" w:rsidRDefault="00F36D25" w:rsidP="000303D6">
      <w:pPr>
        <w:pStyle w:val="NoSpacing"/>
        <w:numPr>
          <w:ilvl w:val="0"/>
          <w:numId w:val="24"/>
        </w:numPr>
        <w:rPr>
          <w:b/>
        </w:rPr>
      </w:pPr>
      <w:r w:rsidRPr="009340D8">
        <w:t>Present</w:t>
      </w:r>
      <w:r w:rsidR="00CD1F65" w:rsidRPr="009340D8">
        <w:t>s</w:t>
      </w:r>
      <w:r w:rsidRPr="009340D8">
        <w:t xml:space="preserve"> a detailed </w:t>
      </w:r>
      <w:r w:rsidR="00CD1F65" w:rsidRPr="009340D8">
        <w:t>budget narrative including all</w:t>
      </w:r>
      <w:r w:rsidRPr="009340D8">
        <w:t xml:space="preserve"> ass</w:t>
      </w:r>
      <w:r w:rsidR="00CD1F65" w:rsidRPr="009340D8">
        <w:t xml:space="preserve">umptions and revenue estimates as well as </w:t>
      </w:r>
      <w:r w:rsidRPr="009340D8">
        <w:t>the basis for revenue projections, staffing levels, and costs</w:t>
      </w:r>
      <w:r w:rsidR="00CD1F65" w:rsidRPr="009340D8">
        <w:t>, as well as</w:t>
      </w:r>
      <w:r w:rsidRPr="009340D8">
        <w:t xml:space="preserve"> the degree to which the school budg</w:t>
      </w:r>
      <w:r w:rsidR="00CD1F65" w:rsidRPr="009340D8">
        <w:t>et will rely on variable income.</w:t>
      </w:r>
    </w:p>
    <w:p w14:paraId="35941CA2" w14:textId="77777777" w:rsidR="00BF5607" w:rsidRPr="009340D8" w:rsidRDefault="00CD1F65" w:rsidP="000303D6">
      <w:pPr>
        <w:pStyle w:val="NoSpacing"/>
        <w:numPr>
          <w:ilvl w:val="0"/>
          <w:numId w:val="24"/>
        </w:numPr>
        <w:rPr>
          <w:b/>
        </w:rPr>
      </w:pPr>
      <w:r w:rsidRPr="009340D8">
        <w:t xml:space="preserve"> </w:t>
      </w:r>
      <w:r w:rsidR="00F36D25" w:rsidRPr="009340D8">
        <w:t>Discuss</w:t>
      </w:r>
      <w:r w:rsidRPr="009340D8">
        <w:t>es</w:t>
      </w:r>
      <w:r w:rsidR="00F36D25" w:rsidRPr="009340D8">
        <w:t xml:space="preserve"> the school’s contingency plan to meet financial needs if anticipated revenues are </w:t>
      </w:r>
      <w:r w:rsidRPr="009340D8">
        <w:t xml:space="preserve">not </w:t>
      </w:r>
      <w:r w:rsidR="00F36D25" w:rsidRPr="009340D8">
        <w:t xml:space="preserve">received or are lower than estimated. </w:t>
      </w:r>
    </w:p>
    <w:p w14:paraId="0E1B3025" w14:textId="77777777" w:rsidR="00BF5607" w:rsidRPr="009340D8" w:rsidRDefault="00F36D25" w:rsidP="000303D6">
      <w:pPr>
        <w:pStyle w:val="NoSpacing"/>
        <w:numPr>
          <w:ilvl w:val="0"/>
          <w:numId w:val="24"/>
        </w:numPr>
        <w:rPr>
          <w:b/>
        </w:rPr>
      </w:pPr>
      <w:r w:rsidRPr="009340D8">
        <w:t>Provide</w:t>
      </w:r>
      <w:r w:rsidR="00CD1F65" w:rsidRPr="009340D8">
        <w:t>s</w:t>
      </w:r>
      <w:r w:rsidRPr="009340D8">
        <w:t xml:space="preserve"> a compensation plan based on sound budget assumptions that reflects understanding of the prevailing market and supports the proposed educational program.</w:t>
      </w:r>
    </w:p>
    <w:p w14:paraId="4412C53F" w14:textId="77777777" w:rsidR="00BF5607" w:rsidRPr="009340D8" w:rsidRDefault="00F36D25" w:rsidP="000303D6">
      <w:pPr>
        <w:pStyle w:val="NoSpacing"/>
        <w:numPr>
          <w:ilvl w:val="0"/>
          <w:numId w:val="24"/>
        </w:numPr>
        <w:rPr>
          <w:b/>
        </w:rPr>
      </w:pPr>
      <w:r w:rsidRPr="009340D8">
        <w:t>Describe</w:t>
      </w:r>
      <w:r w:rsidR="00CD1F65" w:rsidRPr="009340D8">
        <w:t>s</w:t>
      </w:r>
      <w:r w:rsidRPr="009340D8">
        <w:t xml:space="preserve">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1F25D882" w14:textId="77777777" w:rsidR="00BF5607" w:rsidRPr="009340D8" w:rsidRDefault="00F36D25" w:rsidP="000303D6">
      <w:pPr>
        <w:pStyle w:val="NoSpacing"/>
        <w:numPr>
          <w:ilvl w:val="0"/>
          <w:numId w:val="24"/>
        </w:numPr>
        <w:rPr>
          <w:b/>
        </w:rPr>
      </w:pPr>
      <w:r w:rsidRPr="009340D8">
        <w:t xml:space="preserve">Describe the roles and responsibilities of the school’s administration and governing board for school finances and distinguish between each. </w:t>
      </w:r>
    </w:p>
    <w:p w14:paraId="09EFA5CF" w14:textId="77777777" w:rsidR="00F36D25" w:rsidRPr="009340D8" w:rsidRDefault="00F36D25" w:rsidP="000303D6">
      <w:pPr>
        <w:pStyle w:val="NoSpacing"/>
        <w:numPr>
          <w:ilvl w:val="0"/>
          <w:numId w:val="24"/>
        </w:numPr>
        <w:rPr>
          <w:b/>
        </w:rPr>
      </w:pPr>
      <w:r w:rsidRPr="009340D8">
        <w:t>Describe</w:t>
      </w:r>
      <w:r w:rsidR="00CD1F65" w:rsidRPr="009340D8">
        <w:t>s</w:t>
      </w:r>
      <w:r w:rsidRPr="009340D8">
        <w:t xml:space="preserve"> any services to be contracted, such as business services, payroll, and auditing services, including the anticipated costs and criteria for selecting such services.  </w:t>
      </w:r>
    </w:p>
    <w:p w14:paraId="49B89A9D" w14:textId="77777777" w:rsidR="00F36D25" w:rsidRPr="009340D8" w:rsidRDefault="00F36D25" w:rsidP="00F36D25">
      <w:pPr>
        <w:pStyle w:val="NoSpacing"/>
      </w:pPr>
    </w:p>
    <w:p w14:paraId="4A105D84" w14:textId="77777777" w:rsidR="00F36D25" w:rsidRPr="009340D8" w:rsidRDefault="00F36D25" w:rsidP="00F36D25"/>
    <w:tbl>
      <w:tblPr>
        <w:tblStyle w:val="TableGrid"/>
        <w:tblW w:w="5039" w:type="pct"/>
        <w:tblLayout w:type="fixed"/>
        <w:tblLook w:val="04A0" w:firstRow="1" w:lastRow="0" w:firstColumn="1" w:lastColumn="0" w:noHBand="0" w:noVBand="1"/>
      </w:tblPr>
      <w:tblGrid>
        <w:gridCol w:w="3356"/>
        <w:gridCol w:w="3156"/>
        <w:gridCol w:w="3139"/>
      </w:tblGrid>
      <w:tr w:rsidR="00F36D25" w:rsidRPr="009340D8" w14:paraId="6A03BB39" w14:textId="77777777" w:rsidTr="000D3A85">
        <w:trPr>
          <w:trHeight w:val="345"/>
        </w:trPr>
        <w:tc>
          <w:tcPr>
            <w:tcW w:w="4998" w:type="pct"/>
            <w:gridSpan w:val="3"/>
            <w:shd w:val="clear" w:color="auto" w:fill="EEECE1" w:themeFill="background2"/>
          </w:tcPr>
          <w:p w14:paraId="70E05AAE" w14:textId="77777777" w:rsidR="00F36D25" w:rsidRPr="009340D8" w:rsidRDefault="00F36D25" w:rsidP="00F36D25">
            <w:pPr>
              <w:spacing w:after="200" w:line="276" w:lineRule="auto"/>
              <w:jc w:val="center"/>
              <w:rPr>
                <w:b/>
                <w:bCs/>
                <w:sz w:val="28"/>
                <w:szCs w:val="28"/>
              </w:rPr>
            </w:pPr>
            <w:r w:rsidRPr="009340D8">
              <w:rPr>
                <w:b/>
                <w:bCs/>
                <w:sz w:val="28"/>
                <w:szCs w:val="28"/>
              </w:rPr>
              <w:t>B</w:t>
            </w:r>
            <w:r w:rsidR="008A6402" w:rsidRPr="009340D8">
              <w:rPr>
                <w:b/>
                <w:bCs/>
                <w:sz w:val="28"/>
                <w:szCs w:val="28"/>
              </w:rPr>
              <w:t>udget/Financial Plan</w:t>
            </w:r>
          </w:p>
        </w:tc>
      </w:tr>
      <w:tr w:rsidR="00F36D25" w:rsidRPr="009340D8" w14:paraId="01F00643" w14:textId="77777777" w:rsidTr="000D3A85">
        <w:trPr>
          <w:trHeight w:val="279"/>
        </w:trPr>
        <w:tc>
          <w:tcPr>
            <w:tcW w:w="1739" w:type="pct"/>
            <w:tcBorders>
              <w:right w:val="single" w:sz="4" w:space="0" w:color="auto"/>
            </w:tcBorders>
            <w:shd w:val="clear" w:color="auto" w:fill="auto"/>
          </w:tcPr>
          <w:p w14:paraId="2C3256D8" w14:textId="77777777" w:rsidR="00F36D25" w:rsidRPr="009340D8" w:rsidRDefault="00F36D25" w:rsidP="000D3A85">
            <w:pPr>
              <w:spacing w:after="200" w:line="276" w:lineRule="auto"/>
              <w:jc w:val="center"/>
              <w:rPr>
                <w:b/>
              </w:rPr>
            </w:pPr>
            <w:r w:rsidRPr="009340D8">
              <w:rPr>
                <w:b/>
              </w:rPr>
              <w:lastRenderedPageBreak/>
              <w:t>Meets or Exceeds</w:t>
            </w:r>
          </w:p>
        </w:tc>
        <w:tc>
          <w:tcPr>
            <w:tcW w:w="1635" w:type="pct"/>
            <w:tcBorders>
              <w:left w:val="single" w:sz="4" w:space="0" w:color="auto"/>
              <w:right w:val="single" w:sz="4" w:space="0" w:color="auto"/>
            </w:tcBorders>
            <w:shd w:val="clear" w:color="auto" w:fill="auto"/>
          </w:tcPr>
          <w:p w14:paraId="223A6DD8" w14:textId="77777777" w:rsidR="00F36D25" w:rsidRPr="009340D8" w:rsidRDefault="00F36D25" w:rsidP="000D3A85">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3694B4FC" w14:textId="77777777" w:rsidR="00F36D25" w:rsidRPr="009340D8" w:rsidRDefault="00F36D25" w:rsidP="000D3A85">
            <w:pPr>
              <w:spacing w:after="200" w:line="276" w:lineRule="auto"/>
              <w:jc w:val="center"/>
              <w:rPr>
                <w:b/>
              </w:rPr>
            </w:pPr>
            <w:r w:rsidRPr="009340D8">
              <w:rPr>
                <w:b/>
              </w:rPr>
              <w:t>Does Not Meet</w:t>
            </w:r>
          </w:p>
        </w:tc>
      </w:tr>
      <w:tr w:rsidR="00F36D25" w:rsidRPr="009340D8" w14:paraId="1E004CAD" w14:textId="77777777" w:rsidTr="000D3A85">
        <w:trPr>
          <w:trHeight w:val="362"/>
        </w:trPr>
        <w:tc>
          <w:tcPr>
            <w:tcW w:w="1739" w:type="pct"/>
            <w:tcBorders>
              <w:bottom w:val="single" w:sz="4" w:space="0" w:color="auto"/>
            </w:tcBorders>
            <w:vAlign w:val="center"/>
          </w:tcPr>
          <w:p w14:paraId="702CDC3A" w14:textId="77777777" w:rsidR="00F36D25" w:rsidRPr="009340D8" w:rsidRDefault="00273FFC" w:rsidP="000D3A85">
            <w:pPr>
              <w:spacing w:after="200" w:line="276" w:lineRule="auto"/>
              <w:jc w:val="center"/>
              <w:rPr>
                <w:i/>
              </w:rPr>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35" w:type="pct"/>
            <w:tcBorders>
              <w:right w:val="single" w:sz="4" w:space="0" w:color="auto"/>
            </w:tcBorders>
            <w:vAlign w:val="center"/>
          </w:tcPr>
          <w:p w14:paraId="04099D81"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c>
          <w:tcPr>
            <w:tcW w:w="1626" w:type="pct"/>
            <w:tcBorders>
              <w:left w:val="single" w:sz="4" w:space="0" w:color="auto"/>
            </w:tcBorders>
            <w:vAlign w:val="center"/>
          </w:tcPr>
          <w:p w14:paraId="7FEC0ECA" w14:textId="77777777" w:rsidR="00F36D25" w:rsidRPr="009340D8" w:rsidRDefault="00273FFC" w:rsidP="000D3A85">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36D25" w:rsidRPr="009340D8">
              <w:instrText xml:space="preserve"> FORMCHECKBOX </w:instrText>
            </w:r>
            <w:r w:rsidRPr="009340D8">
              <w:fldChar w:fldCharType="end"/>
            </w:r>
          </w:p>
        </w:tc>
      </w:tr>
    </w:tbl>
    <w:p w14:paraId="0C8A54E7" w14:textId="77777777" w:rsidR="00F36D25" w:rsidRPr="009340D8" w:rsidRDefault="00F36D25" w:rsidP="00F36D25">
      <w:pPr>
        <w:pStyle w:val="Heading3"/>
      </w:pPr>
    </w:p>
    <w:tbl>
      <w:tblPr>
        <w:tblStyle w:val="TableGrid"/>
        <w:tblW w:w="5038" w:type="pct"/>
        <w:tblLayout w:type="fixed"/>
        <w:tblLook w:val="04A0" w:firstRow="1" w:lastRow="0" w:firstColumn="1" w:lastColumn="0" w:noHBand="0" w:noVBand="1"/>
      </w:tblPr>
      <w:tblGrid>
        <w:gridCol w:w="4942"/>
        <w:gridCol w:w="4707"/>
      </w:tblGrid>
      <w:tr w:rsidR="00F36D25" w:rsidRPr="009340D8" w14:paraId="6A3103BA" w14:textId="77777777" w:rsidTr="000D3A85">
        <w:trPr>
          <w:trHeight w:val="334"/>
        </w:trPr>
        <w:tc>
          <w:tcPr>
            <w:tcW w:w="2561" w:type="pct"/>
            <w:shd w:val="clear" w:color="auto" w:fill="EEECE1" w:themeFill="background2"/>
          </w:tcPr>
          <w:p w14:paraId="31E7E368" w14:textId="77777777" w:rsidR="00F36D25" w:rsidRPr="009340D8" w:rsidRDefault="00F36D25" w:rsidP="000D3A85">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280BDD2E" w14:textId="77777777" w:rsidR="00F36D25" w:rsidRPr="009340D8" w:rsidRDefault="00F36D25" w:rsidP="000D3A85">
            <w:pPr>
              <w:pStyle w:val="NoSpacing"/>
              <w:rPr>
                <w:rStyle w:val="Strong"/>
                <w:bCs w:val="0"/>
              </w:rPr>
            </w:pPr>
            <w:r w:rsidRPr="009340D8">
              <w:rPr>
                <w:rStyle w:val="Strong"/>
                <w:bCs w:val="0"/>
              </w:rPr>
              <w:t xml:space="preserve">Weaknesses </w:t>
            </w:r>
          </w:p>
        </w:tc>
      </w:tr>
      <w:tr w:rsidR="00F36D25" w:rsidRPr="009340D8" w14:paraId="640B8F29" w14:textId="77777777" w:rsidTr="000D3A85">
        <w:trPr>
          <w:trHeight w:val="1652"/>
        </w:trPr>
        <w:tc>
          <w:tcPr>
            <w:tcW w:w="2561" w:type="pct"/>
          </w:tcPr>
          <w:p w14:paraId="7568E47D" w14:textId="77777777" w:rsidR="00F36D25" w:rsidRPr="009340D8" w:rsidRDefault="00F36D25" w:rsidP="000D3A85">
            <w:pPr>
              <w:pStyle w:val="NoSpacing"/>
              <w:autoSpaceDE w:val="0"/>
              <w:autoSpaceDN w:val="0"/>
              <w:adjustRightInd w:val="0"/>
              <w:rPr>
                <w:rStyle w:val="Strong"/>
                <w:bCs w:val="0"/>
              </w:rPr>
            </w:pPr>
          </w:p>
        </w:tc>
        <w:tc>
          <w:tcPr>
            <w:tcW w:w="2439" w:type="pct"/>
          </w:tcPr>
          <w:p w14:paraId="54127B28" w14:textId="77777777" w:rsidR="00F36D25" w:rsidRPr="009340D8" w:rsidRDefault="00F36D25" w:rsidP="000D3A85">
            <w:pPr>
              <w:pStyle w:val="NoSpacing"/>
              <w:autoSpaceDE w:val="0"/>
              <w:autoSpaceDN w:val="0"/>
              <w:adjustRightInd w:val="0"/>
              <w:rPr>
                <w:rStyle w:val="Strong"/>
                <w:bCs w:val="0"/>
              </w:rPr>
            </w:pPr>
          </w:p>
        </w:tc>
      </w:tr>
    </w:tbl>
    <w:p w14:paraId="2A800BBC" w14:textId="77777777" w:rsidR="00F36D25" w:rsidRPr="009340D8" w:rsidRDefault="00F36D25" w:rsidP="00F36D25">
      <w:pPr>
        <w:pStyle w:val="NoSpacing"/>
      </w:pPr>
    </w:p>
    <w:p w14:paraId="0D4EFE19" w14:textId="77777777" w:rsidR="00A716C1" w:rsidRPr="009340D8" w:rsidRDefault="00E57AFF" w:rsidP="005B76D8">
      <w:pPr>
        <w:pStyle w:val="Heading2"/>
        <w:rPr>
          <w:rStyle w:val="Strong"/>
          <w:b/>
          <w:bCs/>
        </w:rPr>
      </w:pPr>
      <w:r w:rsidRPr="009340D8">
        <w:rPr>
          <w:rStyle w:val="Strong"/>
          <w:b/>
          <w:bCs/>
        </w:rPr>
        <w:t xml:space="preserve">DOMAIN 4: </w:t>
      </w:r>
      <w:r w:rsidR="00BD5FE8" w:rsidRPr="009340D8">
        <w:rPr>
          <w:rStyle w:val="Strong"/>
          <w:b/>
          <w:bCs/>
        </w:rPr>
        <w:t xml:space="preserve">Equity, </w:t>
      </w:r>
      <w:r w:rsidR="00185978" w:rsidRPr="009340D8">
        <w:rPr>
          <w:rStyle w:val="Strong"/>
          <w:b/>
          <w:bCs/>
        </w:rPr>
        <w:t>Access &amp; Diversity (Elements 7</w:t>
      </w:r>
      <w:r w:rsidR="00BD5FE8" w:rsidRPr="009340D8">
        <w:rPr>
          <w:rStyle w:val="Strong"/>
          <w:b/>
          <w:bCs/>
        </w:rPr>
        <w:t>,</w:t>
      </w:r>
      <w:r w:rsidR="002920FB" w:rsidRPr="009340D8">
        <w:rPr>
          <w:rStyle w:val="Strong"/>
          <w:b/>
          <w:bCs/>
        </w:rPr>
        <w:t xml:space="preserve"> </w:t>
      </w:r>
      <w:r w:rsidR="00185978" w:rsidRPr="009340D8">
        <w:rPr>
          <w:rStyle w:val="Strong"/>
          <w:b/>
          <w:bCs/>
        </w:rPr>
        <w:t>8</w:t>
      </w:r>
      <w:r w:rsidR="00BD5FE8" w:rsidRPr="009340D8">
        <w:rPr>
          <w:rStyle w:val="Strong"/>
          <w:b/>
          <w:bCs/>
        </w:rPr>
        <w:t xml:space="preserve"> &amp; 10</w:t>
      </w:r>
      <w:r w:rsidR="00185978" w:rsidRPr="009340D8">
        <w:rPr>
          <w:rStyle w:val="Strong"/>
          <w:b/>
          <w:bCs/>
        </w:rPr>
        <w:t>)</w:t>
      </w:r>
    </w:p>
    <w:p w14:paraId="2A76AD8C" w14:textId="77777777" w:rsidR="00FE2B5A" w:rsidRPr="009340D8" w:rsidRDefault="00FE2B5A" w:rsidP="00FE2B5A">
      <w:pPr>
        <w:pStyle w:val="NoSpacing"/>
      </w:pPr>
    </w:p>
    <w:p w14:paraId="25EC8AA2" w14:textId="77777777" w:rsidR="00223EAF" w:rsidRPr="009340D8" w:rsidRDefault="00BF5607" w:rsidP="00FE2B5A">
      <w:pPr>
        <w:pStyle w:val="NoSpacing"/>
        <w:rPr>
          <w:i/>
        </w:rPr>
      </w:pPr>
      <w:r w:rsidRPr="009340D8">
        <w:rPr>
          <w:i/>
        </w:rPr>
        <w:t xml:space="preserve">NOTE: Elements 5, 6, and 9 </w:t>
      </w:r>
      <w:r w:rsidR="00FE2B5A" w:rsidRPr="009340D8">
        <w:rPr>
          <w:i/>
        </w:rPr>
        <w:t>are addressed in Domain 5.</w:t>
      </w:r>
    </w:p>
    <w:p w14:paraId="7E8F3A38" w14:textId="77777777" w:rsidR="00A716C1" w:rsidRPr="009340D8" w:rsidRDefault="002920FB" w:rsidP="009B4BDB">
      <w:pPr>
        <w:pStyle w:val="Heading3"/>
        <w:rPr>
          <w:u w:val="single"/>
        </w:rPr>
      </w:pPr>
      <w:r w:rsidRPr="009340D8">
        <w:rPr>
          <w:rStyle w:val="Strong"/>
          <w:b/>
          <w:bCs/>
          <w:u w:val="single"/>
        </w:rPr>
        <w:t>Racial &amp; Ethnic Balance</w:t>
      </w:r>
      <w:r w:rsidR="00F42F68" w:rsidRPr="009340D8">
        <w:rPr>
          <w:rStyle w:val="Strong"/>
          <w:b/>
          <w:bCs/>
          <w:u w:val="single"/>
        </w:rPr>
        <w:t xml:space="preserve"> (Element 7)</w:t>
      </w:r>
    </w:p>
    <w:p w14:paraId="57B98096" w14:textId="77777777" w:rsidR="00A716C1" w:rsidRPr="009340D8" w:rsidRDefault="00A574CE" w:rsidP="00A716C1">
      <w:pPr>
        <w:pStyle w:val="NoSpacing"/>
      </w:pPr>
      <w:r w:rsidRPr="009340D8">
        <w:t xml:space="preserve">In addition to containing all </w:t>
      </w:r>
      <w:r w:rsidR="00BF5607" w:rsidRPr="009340D8">
        <w:t>District Required Language</w:t>
      </w:r>
      <w:r w:rsidRPr="009340D8">
        <w:t>, a</w:t>
      </w:r>
      <w:r w:rsidR="00A716C1" w:rsidRPr="009340D8">
        <w:t xml:space="preserve"> petition sufficiently meets this standard if it:</w:t>
      </w:r>
    </w:p>
    <w:p w14:paraId="0286D948" w14:textId="77777777" w:rsidR="00A716C1" w:rsidRPr="009340D8" w:rsidRDefault="00A716C1" w:rsidP="00A716C1">
      <w:pPr>
        <w:pStyle w:val="NoSpacing"/>
      </w:pPr>
    </w:p>
    <w:p w14:paraId="0A4A4A05" w14:textId="77777777" w:rsidR="007035A8" w:rsidRPr="009340D8" w:rsidRDefault="00FE2B5A" w:rsidP="007035A8">
      <w:pPr>
        <w:pStyle w:val="NoSpacing"/>
      </w:pPr>
      <w:r w:rsidRPr="009340D8">
        <w:t>1</w:t>
      </w:r>
      <w:r w:rsidR="007035A8" w:rsidRPr="009340D8">
        <w:t xml:space="preserve">. Includes a completed </w:t>
      </w:r>
      <w:r w:rsidR="007035A8" w:rsidRPr="009340D8">
        <w:rPr>
          <w:b/>
        </w:rPr>
        <w:t>District &amp; Surrounding School Racial</w:t>
      </w:r>
      <w:r w:rsidR="00BF5607" w:rsidRPr="009340D8">
        <w:rPr>
          <w:b/>
        </w:rPr>
        <w:t xml:space="preserve"> &amp; Ethnic Demographics Table (</w:t>
      </w:r>
      <w:r w:rsidR="0004684E" w:rsidRPr="009340D8">
        <w:rPr>
          <w:b/>
        </w:rPr>
        <w:t xml:space="preserve">see </w:t>
      </w:r>
      <w:r w:rsidR="00BF5607" w:rsidRPr="009340D8">
        <w:rPr>
          <w:b/>
        </w:rPr>
        <w:t>Appendix I)</w:t>
      </w:r>
      <w:r w:rsidR="007035A8" w:rsidRPr="009340D8">
        <w:t>.</w:t>
      </w:r>
    </w:p>
    <w:p w14:paraId="5F065166" w14:textId="77777777" w:rsidR="00A21963" w:rsidRPr="009340D8" w:rsidRDefault="007035A8" w:rsidP="00A21963">
      <w:pPr>
        <w:pStyle w:val="NoSpacing"/>
      </w:pPr>
      <w:r w:rsidRPr="009340D8">
        <w:t>2</w:t>
      </w:r>
      <w:r w:rsidR="00A716C1" w:rsidRPr="009340D8">
        <w:t xml:space="preserve">. </w:t>
      </w:r>
      <w:r w:rsidR="00A21963" w:rsidRPr="009340D8">
        <w:t>Describes how leaders will ensure that the proposed school enrolls children of diverse racial and ethnic backgrounds</w:t>
      </w:r>
      <w:r w:rsidRPr="009340D8">
        <w:t xml:space="preserve"> that reflect the demographics of Oak</w:t>
      </w:r>
      <w:r w:rsidR="00FE2B5A" w:rsidRPr="009340D8">
        <w:t>l</w:t>
      </w:r>
      <w:r w:rsidRPr="009340D8">
        <w:t>and and/or the region of the proposed school</w:t>
      </w:r>
      <w:r w:rsidR="00A21963" w:rsidRPr="009340D8">
        <w:t xml:space="preserve">, including a thorough description of annual outreach efforts, describing what methods the school will use to advertise and recruit students, what geographic areas will be targeted in the outreach effort, and what languages will be used to do the outreach. </w:t>
      </w:r>
    </w:p>
    <w:p w14:paraId="106D8DA4" w14:textId="77777777" w:rsidR="00A21963" w:rsidRPr="009340D8" w:rsidRDefault="00A21963" w:rsidP="00A21963">
      <w:pPr>
        <w:pStyle w:val="NoSpacing"/>
      </w:pPr>
      <w:r w:rsidRPr="009340D8">
        <w:t>3. Describes how the school will recruit and reach out to students with a history of low academic performance, socio-economically d</w:t>
      </w:r>
      <w:r w:rsidR="0043165D" w:rsidRPr="009340D8">
        <w:t>isadvantaged students, EL</w:t>
      </w:r>
      <w:r w:rsidRPr="009340D8">
        <w:t>s, and students with disabilities.</w:t>
      </w:r>
    </w:p>
    <w:p w14:paraId="55DF7DBB" w14:textId="77777777" w:rsidR="00F42F68" w:rsidRPr="009340D8" w:rsidRDefault="00F42F68" w:rsidP="00F42F68"/>
    <w:p w14:paraId="79E74EC3" w14:textId="77777777" w:rsidR="00315ABF" w:rsidRPr="009340D8" w:rsidRDefault="00315ABF" w:rsidP="00F42F68"/>
    <w:tbl>
      <w:tblPr>
        <w:tblStyle w:val="TableGrid"/>
        <w:tblW w:w="5039" w:type="pct"/>
        <w:tblLayout w:type="fixed"/>
        <w:tblLook w:val="04A0" w:firstRow="1" w:lastRow="0" w:firstColumn="1" w:lastColumn="0" w:noHBand="0" w:noVBand="1"/>
      </w:tblPr>
      <w:tblGrid>
        <w:gridCol w:w="3356"/>
        <w:gridCol w:w="3156"/>
        <w:gridCol w:w="3139"/>
      </w:tblGrid>
      <w:tr w:rsidR="00F42F68" w:rsidRPr="009340D8" w14:paraId="6CE1F5BC" w14:textId="77777777" w:rsidTr="00DC2046">
        <w:trPr>
          <w:trHeight w:val="345"/>
        </w:trPr>
        <w:tc>
          <w:tcPr>
            <w:tcW w:w="4998" w:type="pct"/>
            <w:gridSpan w:val="3"/>
            <w:shd w:val="clear" w:color="auto" w:fill="EEECE1" w:themeFill="background2"/>
          </w:tcPr>
          <w:p w14:paraId="39C59B42" w14:textId="77777777" w:rsidR="00F42F68" w:rsidRPr="009340D8" w:rsidRDefault="00F42F68" w:rsidP="00F42F68">
            <w:pPr>
              <w:spacing w:after="200" w:line="276" w:lineRule="auto"/>
              <w:jc w:val="center"/>
              <w:rPr>
                <w:b/>
                <w:sz w:val="28"/>
                <w:szCs w:val="28"/>
              </w:rPr>
            </w:pPr>
            <w:r w:rsidRPr="009340D8">
              <w:rPr>
                <w:b/>
                <w:bCs/>
                <w:sz w:val="28"/>
                <w:szCs w:val="28"/>
              </w:rPr>
              <w:t xml:space="preserve">Racial &amp; Ethnic Balance </w:t>
            </w:r>
          </w:p>
        </w:tc>
      </w:tr>
      <w:tr w:rsidR="00F42F68" w:rsidRPr="009340D8" w14:paraId="75B29274" w14:textId="77777777" w:rsidTr="00DC2046">
        <w:trPr>
          <w:trHeight w:val="279"/>
        </w:trPr>
        <w:tc>
          <w:tcPr>
            <w:tcW w:w="1739" w:type="pct"/>
            <w:tcBorders>
              <w:right w:val="single" w:sz="4" w:space="0" w:color="auto"/>
            </w:tcBorders>
            <w:shd w:val="clear" w:color="auto" w:fill="auto"/>
          </w:tcPr>
          <w:p w14:paraId="339D276E" w14:textId="77777777" w:rsidR="00F42F68" w:rsidRPr="009340D8" w:rsidRDefault="00F42F68" w:rsidP="00DC2046">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2EFE83CC" w14:textId="77777777" w:rsidR="00F42F68" w:rsidRPr="009340D8" w:rsidRDefault="00F42F68" w:rsidP="00DC2046">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751304F8" w14:textId="77777777" w:rsidR="00F42F68" w:rsidRPr="009340D8" w:rsidRDefault="00F42F68" w:rsidP="00DC2046">
            <w:pPr>
              <w:spacing w:after="200" w:line="276" w:lineRule="auto"/>
              <w:jc w:val="center"/>
              <w:rPr>
                <w:b/>
              </w:rPr>
            </w:pPr>
            <w:r w:rsidRPr="009340D8">
              <w:rPr>
                <w:b/>
              </w:rPr>
              <w:t>Does Not Meet</w:t>
            </w:r>
          </w:p>
        </w:tc>
      </w:tr>
      <w:tr w:rsidR="00F42F68" w:rsidRPr="009340D8" w14:paraId="7EA5EC89" w14:textId="77777777" w:rsidTr="00DC2046">
        <w:trPr>
          <w:trHeight w:val="362"/>
        </w:trPr>
        <w:tc>
          <w:tcPr>
            <w:tcW w:w="1739" w:type="pct"/>
            <w:tcBorders>
              <w:bottom w:val="single" w:sz="4" w:space="0" w:color="auto"/>
            </w:tcBorders>
            <w:vAlign w:val="center"/>
          </w:tcPr>
          <w:p w14:paraId="5EA96FCA" w14:textId="77777777" w:rsidR="00F42F68" w:rsidRPr="009340D8" w:rsidRDefault="00273FFC" w:rsidP="00DC2046">
            <w:pPr>
              <w:spacing w:after="200" w:line="276" w:lineRule="auto"/>
              <w:jc w:val="center"/>
              <w:rPr>
                <w:i/>
              </w:rPr>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c>
          <w:tcPr>
            <w:tcW w:w="1635" w:type="pct"/>
            <w:tcBorders>
              <w:right w:val="single" w:sz="4" w:space="0" w:color="auto"/>
            </w:tcBorders>
            <w:vAlign w:val="center"/>
          </w:tcPr>
          <w:p w14:paraId="253277C5" w14:textId="77777777" w:rsidR="00F42F68" w:rsidRPr="009340D8" w:rsidRDefault="00273FFC" w:rsidP="00DC204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c>
          <w:tcPr>
            <w:tcW w:w="1626" w:type="pct"/>
            <w:tcBorders>
              <w:left w:val="single" w:sz="4" w:space="0" w:color="auto"/>
            </w:tcBorders>
            <w:vAlign w:val="center"/>
          </w:tcPr>
          <w:p w14:paraId="1C297CD0" w14:textId="77777777" w:rsidR="00F42F68" w:rsidRPr="009340D8" w:rsidRDefault="00273FFC" w:rsidP="00DC204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r>
    </w:tbl>
    <w:p w14:paraId="3E702DB8" w14:textId="77777777" w:rsidR="00F42F68" w:rsidRPr="009340D8" w:rsidRDefault="00F42F68" w:rsidP="00F42F68">
      <w:pPr>
        <w:pStyle w:val="Heading3"/>
      </w:pPr>
    </w:p>
    <w:tbl>
      <w:tblPr>
        <w:tblStyle w:val="TableGrid"/>
        <w:tblW w:w="5038" w:type="pct"/>
        <w:tblLayout w:type="fixed"/>
        <w:tblLook w:val="04A0" w:firstRow="1" w:lastRow="0" w:firstColumn="1" w:lastColumn="0" w:noHBand="0" w:noVBand="1"/>
      </w:tblPr>
      <w:tblGrid>
        <w:gridCol w:w="4942"/>
        <w:gridCol w:w="4707"/>
      </w:tblGrid>
      <w:tr w:rsidR="00F42F68" w:rsidRPr="009340D8" w14:paraId="7EB7DF2B" w14:textId="77777777" w:rsidTr="00DC2046">
        <w:trPr>
          <w:trHeight w:val="334"/>
        </w:trPr>
        <w:tc>
          <w:tcPr>
            <w:tcW w:w="2561" w:type="pct"/>
            <w:shd w:val="clear" w:color="auto" w:fill="EEECE1" w:themeFill="background2"/>
          </w:tcPr>
          <w:p w14:paraId="7096BFB0" w14:textId="77777777" w:rsidR="00F42F68" w:rsidRPr="009340D8" w:rsidRDefault="00F42F68" w:rsidP="00DC2046">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6244A697" w14:textId="77777777" w:rsidR="00F42F68" w:rsidRPr="009340D8" w:rsidRDefault="00F42F68" w:rsidP="00DC2046">
            <w:pPr>
              <w:pStyle w:val="NoSpacing"/>
              <w:rPr>
                <w:rStyle w:val="Strong"/>
                <w:bCs w:val="0"/>
              </w:rPr>
            </w:pPr>
            <w:r w:rsidRPr="009340D8">
              <w:rPr>
                <w:rStyle w:val="Strong"/>
                <w:bCs w:val="0"/>
              </w:rPr>
              <w:t xml:space="preserve">Weaknesses </w:t>
            </w:r>
          </w:p>
        </w:tc>
      </w:tr>
      <w:tr w:rsidR="00F42F68" w:rsidRPr="009340D8" w14:paraId="04B8F3BA" w14:textId="77777777" w:rsidTr="00DC2046">
        <w:trPr>
          <w:trHeight w:val="1652"/>
        </w:trPr>
        <w:tc>
          <w:tcPr>
            <w:tcW w:w="2561" w:type="pct"/>
          </w:tcPr>
          <w:p w14:paraId="6EF97F89" w14:textId="77777777" w:rsidR="00F42F68" w:rsidRPr="009340D8" w:rsidRDefault="00F42F68" w:rsidP="00DC2046">
            <w:pPr>
              <w:pStyle w:val="NoSpacing"/>
              <w:autoSpaceDE w:val="0"/>
              <w:autoSpaceDN w:val="0"/>
              <w:adjustRightInd w:val="0"/>
              <w:rPr>
                <w:rStyle w:val="Strong"/>
                <w:bCs w:val="0"/>
              </w:rPr>
            </w:pPr>
          </w:p>
        </w:tc>
        <w:tc>
          <w:tcPr>
            <w:tcW w:w="2439" w:type="pct"/>
          </w:tcPr>
          <w:p w14:paraId="749EA1FA" w14:textId="77777777" w:rsidR="00F42F68" w:rsidRPr="009340D8" w:rsidRDefault="00F42F68" w:rsidP="00DC2046">
            <w:pPr>
              <w:pStyle w:val="NoSpacing"/>
              <w:autoSpaceDE w:val="0"/>
              <w:autoSpaceDN w:val="0"/>
              <w:adjustRightInd w:val="0"/>
              <w:rPr>
                <w:rStyle w:val="Strong"/>
                <w:bCs w:val="0"/>
              </w:rPr>
            </w:pPr>
          </w:p>
        </w:tc>
      </w:tr>
    </w:tbl>
    <w:p w14:paraId="466ADC72" w14:textId="77777777" w:rsidR="00F42F68" w:rsidRPr="009340D8" w:rsidRDefault="00F42F68" w:rsidP="00F42F68"/>
    <w:p w14:paraId="0C97CBE5" w14:textId="77777777" w:rsidR="00A21963" w:rsidRPr="009340D8" w:rsidRDefault="002920FB" w:rsidP="009B4BDB">
      <w:pPr>
        <w:pStyle w:val="Heading3"/>
        <w:rPr>
          <w:u w:val="single"/>
        </w:rPr>
      </w:pPr>
      <w:r w:rsidRPr="009340D8">
        <w:rPr>
          <w:u w:val="single"/>
        </w:rPr>
        <w:t>Admission Requirements</w:t>
      </w:r>
      <w:r w:rsidR="00F42F68" w:rsidRPr="009340D8">
        <w:rPr>
          <w:u w:val="single"/>
        </w:rPr>
        <w:t xml:space="preserve"> (Element 8)</w:t>
      </w:r>
    </w:p>
    <w:p w14:paraId="3675D8CC" w14:textId="77777777" w:rsidR="00A21963" w:rsidRPr="009340D8" w:rsidRDefault="00A574CE" w:rsidP="00A21963">
      <w:pPr>
        <w:pStyle w:val="NoSpacing"/>
      </w:pPr>
      <w:r w:rsidRPr="009340D8">
        <w:t xml:space="preserve">In addition to containing all </w:t>
      </w:r>
      <w:r w:rsidR="00BF5607" w:rsidRPr="009340D8">
        <w:t>District Required Language</w:t>
      </w:r>
      <w:r w:rsidRPr="009340D8">
        <w:t>, a</w:t>
      </w:r>
      <w:r w:rsidR="00A21963" w:rsidRPr="009340D8">
        <w:t xml:space="preserve"> petition sufficiently meets this standard if it:</w:t>
      </w:r>
    </w:p>
    <w:p w14:paraId="620AE452" w14:textId="77777777" w:rsidR="00A21963" w:rsidRPr="009340D8" w:rsidRDefault="00A21963" w:rsidP="00A21963">
      <w:pPr>
        <w:pStyle w:val="NoSpacing"/>
      </w:pPr>
    </w:p>
    <w:p w14:paraId="56E6124D" w14:textId="77777777" w:rsidR="00A21963" w:rsidRPr="009340D8" w:rsidRDefault="00A21963" w:rsidP="00D70844">
      <w:pPr>
        <w:pStyle w:val="NoSpacing"/>
      </w:pPr>
      <w:r w:rsidRPr="009340D8">
        <w:t xml:space="preserve">1. Describes </w:t>
      </w:r>
      <w:r w:rsidR="007035A8" w:rsidRPr="009340D8">
        <w:t xml:space="preserve">the </w:t>
      </w:r>
      <w:r w:rsidRPr="009340D8">
        <w:t>specific admission</w:t>
      </w:r>
      <w:r w:rsidR="007035A8" w:rsidRPr="009340D8">
        <w:t>s and enrollment process, i</w:t>
      </w:r>
      <w:r w:rsidR="00F37AFE" w:rsidRPr="009340D8">
        <w:t xml:space="preserve">ncluding admission preferences </w:t>
      </w:r>
      <w:r w:rsidRPr="009340D8">
        <w:t>of the proposed scho</w:t>
      </w:r>
      <w:r w:rsidR="00D70844" w:rsidRPr="009340D8">
        <w:t>ol.</w:t>
      </w:r>
    </w:p>
    <w:p w14:paraId="5358FF1F" w14:textId="77777777" w:rsidR="00D70844" w:rsidRPr="009340D8" w:rsidRDefault="00D70844" w:rsidP="00D70844">
      <w:pPr>
        <w:pStyle w:val="NoSpacing"/>
      </w:pPr>
      <w:r w:rsidRPr="009340D8">
        <w:t>2. Describes the manner in which the school will implement a public random drawing in the event that applications for enrollment exceed school capacity.  This description should address:</w:t>
      </w:r>
    </w:p>
    <w:p w14:paraId="1840185D" w14:textId="77777777" w:rsidR="00D70844" w:rsidRPr="009340D8" w:rsidRDefault="00D70844" w:rsidP="000303D6">
      <w:pPr>
        <w:pStyle w:val="NoSpacing"/>
        <w:numPr>
          <w:ilvl w:val="0"/>
          <w:numId w:val="2"/>
        </w:numPr>
      </w:pPr>
      <w:r w:rsidRPr="009340D8">
        <w:t>The method the school will use to communicate to all interested parties the rules to be foll</w:t>
      </w:r>
      <w:r w:rsidR="00AC2845" w:rsidRPr="009340D8">
        <w:t xml:space="preserve">owed during the open enrollment and lottery processes. </w:t>
      </w:r>
    </w:p>
    <w:p w14:paraId="6DF361ED" w14:textId="77777777" w:rsidR="00D70844" w:rsidRPr="009340D8" w:rsidRDefault="00D70844" w:rsidP="000303D6">
      <w:pPr>
        <w:pStyle w:val="NoSpacing"/>
        <w:numPr>
          <w:ilvl w:val="0"/>
          <w:numId w:val="2"/>
        </w:numPr>
      </w:pPr>
      <w:r w:rsidRPr="009340D8">
        <w:t>The method the school will use to verify lottery procedures are fairly executed.</w:t>
      </w:r>
    </w:p>
    <w:p w14:paraId="2D00BF81" w14:textId="77777777" w:rsidR="00D70844" w:rsidRPr="009340D8" w:rsidRDefault="00D70844" w:rsidP="000303D6">
      <w:pPr>
        <w:pStyle w:val="NoSpacing"/>
        <w:numPr>
          <w:ilvl w:val="0"/>
          <w:numId w:val="2"/>
        </w:numPr>
      </w:pPr>
      <w:r w:rsidRPr="009340D8">
        <w:t>The timelines under which the open enrollment period and lottery will occur.</w:t>
      </w:r>
    </w:p>
    <w:p w14:paraId="10BF7BD4" w14:textId="77777777" w:rsidR="00D70844" w:rsidRPr="009340D8" w:rsidRDefault="00D70844" w:rsidP="000303D6">
      <w:pPr>
        <w:pStyle w:val="NoSpacing"/>
        <w:numPr>
          <w:ilvl w:val="0"/>
          <w:numId w:val="2"/>
        </w:numPr>
      </w:pPr>
      <w:r w:rsidRPr="009340D8">
        <w:t xml:space="preserve">The location where the lottery will occur and the efforts the school will undertake to ensure all interested parties may observe the lottery. </w:t>
      </w:r>
    </w:p>
    <w:p w14:paraId="1CFE1DD4" w14:textId="77777777" w:rsidR="00D70844" w:rsidRPr="009340D8" w:rsidRDefault="00D70844" w:rsidP="000303D6">
      <w:pPr>
        <w:pStyle w:val="NoSpacing"/>
        <w:numPr>
          <w:ilvl w:val="0"/>
          <w:numId w:val="2"/>
        </w:numPr>
      </w:pPr>
      <w:r w:rsidRPr="009340D8">
        <w:t xml:space="preserve">The date and time </w:t>
      </w:r>
      <w:r w:rsidR="00AC2845" w:rsidRPr="009340D8">
        <w:t>the lotteries will occur so</w:t>
      </w:r>
      <w:r w:rsidRPr="009340D8">
        <w:t xml:space="preserve"> interested parties will be able to attend.</w:t>
      </w:r>
    </w:p>
    <w:p w14:paraId="5BCB0F20" w14:textId="77777777" w:rsidR="00D70844" w:rsidRPr="009340D8" w:rsidRDefault="00D70844" w:rsidP="000303D6">
      <w:pPr>
        <w:pStyle w:val="NoSpacing"/>
        <w:numPr>
          <w:ilvl w:val="0"/>
          <w:numId w:val="2"/>
        </w:numPr>
      </w:pPr>
      <w:r w:rsidRPr="009340D8">
        <w:t>The procedures the school will follow to determine waiting list priorities based upon lottery results.</w:t>
      </w:r>
    </w:p>
    <w:p w14:paraId="181038E9" w14:textId="77777777" w:rsidR="00D70844" w:rsidRPr="009340D8" w:rsidRDefault="00D70844" w:rsidP="000303D6">
      <w:pPr>
        <w:pStyle w:val="NoSpacing"/>
        <w:numPr>
          <w:ilvl w:val="0"/>
          <w:numId w:val="2"/>
        </w:numPr>
      </w:pPr>
      <w:r w:rsidRPr="009340D8">
        <w:t>The means by which the school will contact the parents/guardians of students who have been promoted off the waiting list and timelines under which parents/guardians must respond in order to secure admission.</w:t>
      </w:r>
    </w:p>
    <w:p w14:paraId="416406E8" w14:textId="77777777" w:rsidR="00D70844" w:rsidRPr="009340D8" w:rsidRDefault="00D70844" w:rsidP="000303D6">
      <w:pPr>
        <w:pStyle w:val="NoSpacing"/>
        <w:numPr>
          <w:ilvl w:val="0"/>
          <w:numId w:val="2"/>
        </w:numPr>
      </w:pPr>
      <w:r w:rsidRPr="009340D8">
        <w:t>The records the school shall keep on file documenting the fair execution of lottery procedures.</w:t>
      </w:r>
    </w:p>
    <w:p w14:paraId="3569B7F7" w14:textId="77777777" w:rsidR="00A21963" w:rsidRPr="009340D8" w:rsidRDefault="00A21963" w:rsidP="00D70844">
      <w:pPr>
        <w:pStyle w:val="NoSpacing"/>
        <w:rPr>
          <w:color w:val="FF0000"/>
        </w:rPr>
      </w:pPr>
    </w:p>
    <w:tbl>
      <w:tblPr>
        <w:tblStyle w:val="TableGrid"/>
        <w:tblW w:w="5039" w:type="pct"/>
        <w:tblLayout w:type="fixed"/>
        <w:tblLook w:val="04A0" w:firstRow="1" w:lastRow="0" w:firstColumn="1" w:lastColumn="0" w:noHBand="0" w:noVBand="1"/>
      </w:tblPr>
      <w:tblGrid>
        <w:gridCol w:w="3356"/>
        <w:gridCol w:w="3156"/>
        <w:gridCol w:w="3139"/>
      </w:tblGrid>
      <w:tr w:rsidR="00F42F68" w:rsidRPr="009340D8" w14:paraId="67BC6FA0" w14:textId="77777777" w:rsidTr="00DC2046">
        <w:trPr>
          <w:trHeight w:val="345"/>
        </w:trPr>
        <w:tc>
          <w:tcPr>
            <w:tcW w:w="4998" w:type="pct"/>
            <w:gridSpan w:val="3"/>
            <w:shd w:val="clear" w:color="auto" w:fill="EEECE1" w:themeFill="background2"/>
          </w:tcPr>
          <w:p w14:paraId="33C355B9" w14:textId="77777777" w:rsidR="00F42F68" w:rsidRPr="009340D8" w:rsidRDefault="00F42F68" w:rsidP="00DC2046">
            <w:pPr>
              <w:spacing w:after="200" w:line="276" w:lineRule="auto"/>
              <w:jc w:val="center"/>
              <w:rPr>
                <w:b/>
                <w:bCs/>
                <w:sz w:val="28"/>
                <w:szCs w:val="28"/>
              </w:rPr>
            </w:pPr>
            <w:r w:rsidRPr="009340D8">
              <w:rPr>
                <w:b/>
                <w:bCs/>
                <w:sz w:val="28"/>
                <w:szCs w:val="28"/>
              </w:rPr>
              <w:t xml:space="preserve">Admission Requirements </w:t>
            </w:r>
          </w:p>
        </w:tc>
      </w:tr>
      <w:tr w:rsidR="00F42F68" w:rsidRPr="009340D8" w14:paraId="444E3DB9" w14:textId="77777777" w:rsidTr="00DC2046">
        <w:trPr>
          <w:trHeight w:val="279"/>
        </w:trPr>
        <w:tc>
          <w:tcPr>
            <w:tcW w:w="1739" w:type="pct"/>
            <w:tcBorders>
              <w:right w:val="single" w:sz="4" w:space="0" w:color="auto"/>
            </w:tcBorders>
            <w:shd w:val="clear" w:color="auto" w:fill="auto"/>
          </w:tcPr>
          <w:p w14:paraId="431329A9" w14:textId="77777777" w:rsidR="00F42F68" w:rsidRPr="009340D8" w:rsidRDefault="00F42F68" w:rsidP="00DC2046">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51321EBF" w14:textId="77777777" w:rsidR="00F42F68" w:rsidRPr="009340D8" w:rsidRDefault="00F42F68" w:rsidP="00DC2046">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0AD263E0" w14:textId="77777777" w:rsidR="00F42F68" w:rsidRPr="009340D8" w:rsidRDefault="00F42F68" w:rsidP="00DC2046">
            <w:pPr>
              <w:spacing w:after="200" w:line="276" w:lineRule="auto"/>
              <w:jc w:val="center"/>
              <w:rPr>
                <w:b/>
              </w:rPr>
            </w:pPr>
            <w:r w:rsidRPr="009340D8">
              <w:rPr>
                <w:b/>
              </w:rPr>
              <w:t>Does Not Meet</w:t>
            </w:r>
          </w:p>
        </w:tc>
      </w:tr>
      <w:tr w:rsidR="00F42F68" w:rsidRPr="009340D8" w14:paraId="5C3CE9E6" w14:textId="77777777" w:rsidTr="00DC2046">
        <w:trPr>
          <w:trHeight w:val="362"/>
        </w:trPr>
        <w:tc>
          <w:tcPr>
            <w:tcW w:w="1739" w:type="pct"/>
            <w:tcBorders>
              <w:bottom w:val="single" w:sz="4" w:space="0" w:color="auto"/>
            </w:tcBorders>
            <w:vAlign w:val="center"/>
          </w:tcPr>
          <w:p w14:paraId="08A2C8A3" w14:textId="77777777" w:rsidR="00F42F68" w:rsidRPr="009340D8" w:rsidRDefault="00273FFC" w:rsidP="00DC2046">
            <w:pPr>
              <w:spacing w:after="200" w:line="276" w:lineRule="auto"/>
              <w:jc w:val="center"/>
              <w:rPr>
                <w:i/>
              </w:rPr>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c>
          <w:tcPr>
            <w:tcW w:w="1635" w:type="pct"/>
            <w:tcBorders>
              <w:right w:val="single" w:sz="4" w:space="0" w:color="auto"/>
            </w:tcBorders>
            <w:vAlign w:val="center"/>
          </w:tcPr>
          <w:p w14:paraId="67F7D44D" w14:textId="77777777" w:rsidR="00F42F68" w:rsidRPr="009340D8" w:rsidRDefault="00273FFC" w:rsidP="00DC204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c>
          <w:tcPr>
            <w:tcW w:w="1626" w:type="pct"/>
            <w:tcBorders>
              <w:left w:val="single" w:sz="4" w:space="0" w:color="auto"/>
            </w:tcBorders>
            <w:vAlign w:val="center"/>
          </w:tcPr>
          <w:p w14:paraId="29988BEE" w14:textId="77777777" w:rsidR="00F42F68" w:rsidRPr="009340D8" w:rsidRDefault="00273FFC" w:rsidP="00DC2046">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F42F68" w:rsidRPr="009340D8">
              <w:instrText xml:space="preserve"> FORMCHECKBOX </w:instrText>
            </w:r>
            <w:r w:rsidRPr="009340D8">
              <w:fldChar w:fldCharType="end"/>
            </w:r>
          </w:p>
        </w:tc>
      </w:tr>
    </w:tbl>
    <w:p w14:paraId="27E5FE7D" w14:textId="77777777" w:rsidR="00315ABF" w:rsidRPr="009340D8" w:rsidRDefault="00315ABF" w:rsidP="009340D8"/>
    <w:tbl>
      <w:tblPr>
        <w:tblStyle w:val="TableGrid"/>
        <w:tblW w:w="5038" w:type="pct"/>
        <w:tblLayout w:type="fixed"/>
        <w:tblLook w:val="04A0" w:firstRow="1" w:lastRow="0" w:firstColumn="1" w:lastColumn="0" w:noHBand="0" w:noVBand="1"/>
      </w:tblPr>
      <w:tblGrid>
        <w:gridCol w:w="4942"/>
        <w:gridCol w:w="4707"/>
      </w:tblGrid>
      <w:tr w:rsidR="00F42F68" w:rsidRPr="009340D8" w14:paraId="7B9AC978" w14:textId="77777777" w:rsidTr="00DC2046">
        <w:trPr>
          <w:trHeight w:val="334"/>
        </w:trPr>
        <w:tc>
          <w:tcPr>
            <w:tcW w:w="2561" w:type="pct"/>
            <w:shd w:val="clear" w:color="auto" w:fill="EEECE1" w:themeFill="background2"/>
          </w:tcPr>
          <w:p w14:paraId="3D60C466" w14:textId="77777777" w:rsidR="00F42F68" w:rsidRPr="009340D8" w:rsidRDefault="00F42F68" w:rsidP="00DC2046">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445B3F5E" w14:textId="77777777" w:rsidR="00F42F68" w:rsidRPr="009340D8" w:rsidRDefault="00F42F68" w:rsidP="00DC2046">
            <w:pPr>
              <w:pStyle w:val="NoSpacing"/>
              <w:rPr>
                <w:rStyle w:val="Strong"/>
                <w:bCs w:val="0"/>
              </w:rPr>
            </w:pPr>
            <w:r w:rsidRPr="009340D8">
              <w:rPr>
                <w:rStyle w:val="Strong"/>
                <w:bCs w:val="0"/>
              </w:rPr>
              <w:t xml:space="preserve">Weaknesses </w:t>
            </w:r>
          </w:p>
        </w:tc>
      </w:tr>
      <w:tr w:rsidR="00F42F68" w:rsidRPr="009340D8" w14:paraId="54B718BC" w14:textId="77777777" w:rsidTr="00DC2046">
        <w:trPr>
          <w:trHeight w:val="1652"/>
        </w:trPr>
        <w:tc>
          <w:tcPr>
            <w:tcW w:w="2561" w:type="pct"/>
          </w:tcPr>
          <w:p w14:paraId="7C2FF601" w14:textId="77777777" w:rsidR="00F42F68" w:rsidRPr="009340D8" w:rsidRDefault="00F42F68" w:rsidP="00DC2046">
            <w:pPr>
              <w:pStyle w:val="NoSpacing"/>
              <w:autoSpaceDE w:val="0"/>
              <w:autoSpaceDN w:val="0"/>
              <w:adjustRightInd w:val="0"/>
              <w:rPr>
                <w:rStyle w:val="Strong"/>
                <w:bCs w:val="0"/>
              </w:rPr>
            </w:pPr>
          </w:p>
        </w:tc>
        <w:tc>
          <w:tcPr>
            <w:tcW w:w="2439" w:type="pct"/>
          </w:tcPr>
          <w:p w14:paraId="56FD767A" w14:textId="77777777" w:rsidR="00F42F68" w:rsidRPr="009340D8" w:rsidRDefault="00F42F68" w:rsidP="00DC2046">
            <w:pPr>
              <w:pStyle w:val="NoSpacing"/>
              <w:autoSpaceDE w:val="0"/>
              <w:autoSpaceDN w:val="0"/>
              <w:adjustRightInd w:val="0"/>
              <w:rPr>
                <w:rStyle w:val="Strong"/>
                <w:bCs w:val="0"/>
              </w:rPr>
            </w:pPr>
          </w:p>
        </w:tc>
      </w:tr>
    </w:tbl>
    <w:p w14:paraId="0F3CCC27" w14:textId="77777777" w:rsidR="009D11EC" w:rsidRPr="009340D8" w:rsidRDefault="009D11EC" w:rsidP="009B4BDB">
      <w:pPr>
        <w:pStyle w:val="Heading3"/>
        <w:rPr>
          <w:rStyle w:val="Strong"/>
          <w:b/>
          <w:bCs/>
          <w:u w:val="single"/>
        </w:rPr>
      </w:pPr>
    </w:p>
    <w:p w14:paraId="2A709E34" w14:textId="77777777" w:rsidR="00F37AFE" w:rsidRPr="009340D8" w:rsidRDefault="00F37AFE" w:rsidP="009B4BDB">
      <w:pPr>
        <w:pStyle w:val="Heading3"/>
        <w:rPr>
          <w:u w:val="single"/>
        </w:rPr>
      </w:pPr>
      <w:r w:rsidRPr="009340D8">
        <w:rPr>
          <w:rStyle w:val="Strong"/>
          <w:b/>
          <w:bCs/>
          <w:u w:val="single"/>
        </w:rPr>
        <w:t>Suspension &amp; Expulsion Procedures (Element 10)</w:t>
      </w:r>
    </w:p>
    <w:p w14:paraId="3D7206E9" w14:textId="77777777" w:rsidR="00F37AFE" w:rsidRPr="009340D8" w:rsidRDefault="00A574CE" w:rsidP="00F37AFE">
      <w:pPr>
        <w:pStyle w:val="NoSpacing"/>
      </w:pPr>
      <w:r w:rsidRPr="009340D8">
        <w:t xml:space="preserve">In addition to containing all </w:t>
      </w:r>
      <w:r w:rsidR="00BF5607" w:rsidRPr="009340D8">
        <w:t>District Required Language</w:t>
      </w:r>
      <w:r w:rsidRPr="009340D8">
        <w:t>, a</w:t>
      </w:r>
      <w:r w:rsidR="00F37AFE" w:rsidRPr="009340D8">
        <w:t xml:space="preserve"> petition sufficiently meets this standard if it:</w:t>
      </w:r>
    </w:p>
    <w:p w14:paraId="5A7FE033" w14:textId="77777777" w:rsidR="00150322" w:rsidRPr="009340D8" w:rsidRDefault="00150322" w:rsidP="00EE4AA4">
      <w:pPr>
        <w:pStyle w:val="NoSpacing"/>
      </w:pPr>
    </w:p>
    <w:p w14:paraId="76C8F045" w14:textId="77777777" w:rsidR="00150322" w:rsidRPr="009340D8" w:rsidRDefault="00EE4AA4" w:rsidP="000303D6">
      <w:pPr>
        <w:pStyle w:val="NoSpacing"/>
        <w:numPr>
          <w:ilvl w:val="0"/>
          <w:numId w:val="25"/>
        </w:numPr>
      </w:pPr>
      <w:r w:rsidRPr="009340D8">
        <w:t>Describes the key elements of the school discipline policy and how it will support a positive school culture, including school-wide positive behavior support and restorative practices, alternatives to suspension, and professional development.</w:t>
      </w:r>
    </w:p>
    <w:p w14:paraId="15B68EEA" w14:textId="77777777" w:rsidR="00150322" w:rsidRPr="009340D8" w:rsidRDefault="00106937" w:rsidP="000303D6">
      <w:pPr>
        <w:pStyle w:val="NoSpacing"/>
        <w:numPr>
          <w:ilvl w:val="0"/>
          <w:numId w:val="25"/>
        </w:numPr>
      </w:pPr>
      <w:r w:rsidRPr="009340D8">
        <w:t>Describes how the discipline strategy will be implemented</w:t>
      </w:r>
      <w:r w:rsidR="00150322" w:rsidRPr="009340D8">
        <w:t xml:space="preserve"> in the classroom, including what</w:t>
      </w:r>
      <w:r w:rsidRPr="009340D8">
        <w:t xml:space="preserve"> teaching strategies will be used to ensure students are on task and focused on learning.</w:t>
      </w:r>
    </w:p>
    <w:p w14:paraId="179566A0" w14:textId="77777777" w:rsidR="00150322" w:rsidRPr="009340D8" w:rsidRDefault="00EE4AA4" w:rsidP="000303D6">
      <w:pPr>
        <w:pStyle w:val="NoSpacing"/>
        <w:numPr>
          <w:ilvl w:val="0"/>
          <w:numId w:val="25"/>
        </w:numPr>
      </w:pPr>
      <w:r w:rsidRPr="009340D8">
        <w:t>Describes a plan to ensure minority students and students with disabilities are not disproportionately represented in disciplinary procedures such as suspensions and expulsions. Includes a plan to track this data.</w:t>
      </w:r>
    </w:p>
    <w:p w14:paraId="598EC3C4" w14:textId="77777777" w:rsidR="00762E86" w:rsidRPr="009340D8" w:rsidRDefault="00762E86" w:rsidP="000303D6">
      <w:pPr>
        <w:pStyle w:val="NoSpacing"/>
        <w:numPr>
          <w:ilvl w:val="0"/>
          <w:numId w:val="25"/>
        </w:numPr>
        <w:rPr>
          <w:color w:val="000000" w:themeColor="text1"/>
        </w:rPr>
      </w:pPr>
      <w:r w:rsidRPr="009340D8">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14:paraId="54F92685" w14:textId="77777777" w:rsidR="00FC3C11" w:rsidRPr="009340D8" w:rsidRDefault="00FC3C11" w:rsidP="00EE4AA4">
      <w:pPr>
        <w:pStyle w:val="NoSpacing"/>
        <w:rPr>
          <w:color w:val="000000" w:themeColor="text1"/>
        </w:rPr>
      </w:pPr>
    </w:p>
    <w:p w14:paraId="7547A0DE" w14:textId="77777777" w:rsidR="00150322" w:rsidRPr="009340D8" w:rsidRDefault="00FC3C11" w:rsidP="00FC3C11">
      <w:pPr>
        <w:pStyle w:val="NoSpacing"/>
        <w:rPr>
          <w:b/>
        </w:rPr>
      </w:pPr>
      <w:r w:rsidRPr="009340D8">
        <w:rPr>
          <w:b/>
        </w:rPr>
        <w:t>Grounds for Suspension and Expulsion</w:t>
      </w:r>
    </w:p>
    <w:p w14:paraId="57F35BB5" w14:textId="77777777" w:rsidR="00150322" w:rsidRPr="009340D8" w:rsidRDefault="00EE4AA4" w:rsidP="000303D6">
      <w:pPr>
        <w:pStyle w:val="NoSpacing"/>
        <w:numPr>
          <w:ilvl w:val="0"/>
          <w:numId w:val="26"/>
        </w:numPr>
        <w:rPr>
          <w:b/>
        </w:rPr>
      </w:pPr>
      <w:r w:rsidRPr="009340D8">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w:t>
      </w:r>
      <w:r w:rsidR="00150322" w:rsidRPr="009340D8">
        <w:rPr>
          <w:color w:val="000000" w:themeColor="text1"/>
        </w:rPr>
        <w:t xml:space="preserve">may be suspended or expelled set forth in the Education Code for </w:t>
      </w:r>
      <w:r w:rsidRPr="009340D8">
        <w:rPr>
          <w:color w:val="000000" w:themeColor="text1"/>
        </w:rPr>
        <w:t>non-charter public schools.</w:t>
      </w:r>
    </w:p>
    <w:p w14:paraId="2E1220B9" w14:textId="77777777" w:rsidR="00150322" w:rsidRPr="009340D8" w:rsidRDefault="00EE4AA4" w:rsidP="000303D6">
      <w:pPr>
        <w:pStyle w:val="NoSpacing"/>
        <w:numPr>
          <w:ilvl w:val="0"/>
          <w:numId w:val="26"/>
        </w:numPr>
        <w:rPr>
          <w:b/>
        </w:rPr>
      </w:pPr>
      <w:r w:rsidRPr="009340D8">
        <w:rPr>
          <w:color w:val="000000" w:themeColor="text1"/>
        </w:rPr>
        <w:t xml:space="preserve"> Identifies the procedures by which pupils can be suspended or expelled.</w:t>
      </w:r>
    </w:p>
    <w:p w14:paraId="087E1740" w14:textId="77777777" w:rsidR="00EE4AA4" w:rsidRPr="009340D8" w:rsidRDefault="00EE4AA4" w:rsidP="000303D6">
      <w:pPr>
        <w:pStyle w:val="NoSpacing"/>
        <w:numPr>
          <w:ilvl w:val="0"/>
          <w:numId w:val="26"/>
        </w:numPr>
        <w:rPr>
          <w:b/>
        </w:rPr>
      </w:pPr>
      <w:r w:rsidRPr="009340D8">
        <w:rPr>
          <w:color w:val="000000" w:themeColor="text1"/>
        </w:rPr>
        <w:t xml:space="preserve"> Identifies the procedures by which parents, guardians, and pupils will be informed about reasons for</w:t>
      </w:r>
      <w:r w:rsidR="002F2F90" w:rsidRPr="009340D8">
        <w:rPr>
          <w:color w:val="000000" w:themeColor="text1"/>
        </w:rPr>
        <w:t xml:space="preserve"> suspension or expulsion, </w:t>
      </w:r>
      <w:r w:rsidRPr="009340D8">
        <w:rPr>
          <w:color w:val="000000" w:themeColor="text1"/>
        </w:rPr>
        <w:t>their due process rights</w:t>
      </w:r>
      <w:r w:rsidR="002F2F90" w:rsidRPr="009340D8">
        <w:rPr>
          <w:color w:val="000000" w:themeColor="text1"/>
        </w:rPr>
        <w:t>, and how they may appeal the suspension.</w:t>
      </w:r>
    </w:p>
    <w:p w14:paraId="684EB502" w14:textId="77777777" w:rsidR="00FC3C11" w:rsidRPr="009340D8" w:rsidRDefault="00FC3C11" w:rsidP="00A574CE">
      <w:pPr>
        <w:pStyle w:val="NoSpacing"/>
        <w:rPr>
          <w:color w:val="000000" w:themeColor="text1"/>
        </w:rPr>
      </w:pPr>
    </w:p>
    <w:p w14:paraId="2E8307DC" w14:textId="77777777" w:rsidR="00FC3C11" w:rsidRPr="009340D8" w:rsidRDefault="00FC3C11" w:rsidP="00FC3C11">
      <w:pPr>
        <w:pStyle w:val="NoSpacing"/>
        <w:rPr>
          <w:b/>
        </w:rPr>
      </w:pPr>
      <w:r w:rsidRPr="009340D8">
        <w:rPr>
          <w:b/>
        </w:rPr>
        <w:t>Suspension Procedures</w:t>
      </w:r>
    </w:p>
    <w:p w14:paraId="73D15F9B" w14:textId="77777777" w:rsidR="00FC3C11" w:rsidRPr="009340D8" w:rsidRDefault="00FC3C11" w:rsidP="00FC3C11">
      <w:pPr>
        <w:pStyle w:val="NoSpacing"/>
        <w:rPr>
          <w:b/>
        </w:rPr>
      </w:pPr>
    </w:p>
    <w:p w14:paraId="424DB199" w14:textId="77777777" w:rsidR="00150322" w:rsidRPr="009340D8" w:rsidRDefault="002F2F90" w:rsidP="000303D6">
      <w:pPr>
        <w:pStyle w:val="NoSpacing"/>
        <w:numPr>
          <w:ilvl w:val="0"/>
          <w:numId w:val="27"/>
        </w:numPr>
        <w:rPr>
          <w:color w:val="000000" w:themeColor="text1"/>
        </w:rPr>
      </w:pPr>
      <w:r w:rsidRPr="009340D8">
        <w:rPr>
          <w:color w:val="000000" w:themeColor="text1"/>
        </w:rPr>
        <w:t xml:space="preserve">Identifies the maximum number of days a student may be suspended for any single offense and the maximum total number of days a student may be suspended within one academic year. </w:t>
      </w:r>
    </w:p>
    <w:p w14:paraId="39A310D3" w14:textId="77777777" w:rsidR="00150322" w:rsidRPr="009340D8" w:rsidRDefault="002F2F90" w:rsidP="000303D6">
      <w:pPr>
        <w:pStyle w:val="NoSpacing"/>
        <w:numPr>
          <w:ilvl w:val="0"/>
          <w:numId w:val="27"/>
        </w:numPr>
        <w:rPr>
          <w:color w:val="000000" w:themeColor="text1"/>
        </w:rPr>
      </w:pPr>
      <w:r w:rsidRPr="009340D8">
        <w:rPr>
          <w:color w:val="000000" w:themeColor="text1"/>
        </w:rPr>
        <w:t xml:space="preserve"> Describes how students will access education during the suspension or expulsion. </w:t>
      </w:r>
    </w:p>
    <w:p w14:paraId="3FC94B1D" w14:textId="77777777" w:rsidR="00150322" w:rsidRPr="009340D8" w:rsidRDefault="00EE4AA4" w:rsidP="000303D6">
      <w:pPr>
        <w:pStyle w:val="NoSpacing"/>
        <w:numPr>
          <w:ilvl w:val="0"/>
          <w:numId w:val="27"/>
        </w:numPr>
        <w:rPr>
          <w:color w:val="000000" w:themeColor="text1"/>
        </w:rPr>
      </w:pPr>
      <w:r w:rsidRPr="009340D8">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14:paraId="285376EC" w14:textId="77777777" w:rsidR="00150322" w:rsidRPr="009340D8" w:rsidRDefault="00EE4AA4" w:rsidP="000303D6">
      <w:pPr>
        <w:pStyle w:val="NoSpacing"/>
        <w:numPr>
          <w:ilvl w:val="0"/>
          <w:numId w:val="27"/>
        </w:numPr>
        <w:rPr>
          <w:color w:val="000000" w:themeColor="text1"/>
        </w:rPr>
      </w:pPr>
      <w:r w:rsidRPr="009340D8">
        <w:rPr>
          <w:color w:val="000000" w:themeColor="text1"/>
        </w:rPr>
        <w:lastRenderedPageBreak/>
        <w:t>Provides for due process for all pupils and demonstrates an understanding of the rights of pupils with disabilities in regard to suspension and expulsion.</w:t>
      </w:r>
    </w:p>
    <w:p w14:paraId="2505F7FB" w14:textId="77777777" w:rsidR="0040410B" w:rsidRPr="009340D8" w:rsidRDefault="0040410B" w:rsidP="00762E86">
      <w:pPr>
        <w:pStyle w:val="NoSpacing"/>
        <w:ind w:left="720"/>
        <w:rPr>
          <w:color w:val="000000" w:themeColor="text1"/>
        </w:rPr>
      </w:pPr>
    </w:p>
    <w:p w14:paraId="71070D28" w14:textId="77777777" w:rsidR="00FC3C11" w:rsidRPr="009340D8" w:rsidRDefault="0040410B" w:rsidP="00A574CE">
      <w:pPr>
        <w:pStyle w:val="NoSpacing"/>
        <w:rPr>
          <w:b/>
          <w:color w:val="000000" w:themeColor="text1"/>
        </w:rPr>
      </w:pPr>
      <w:r w:rsidRPr="009340D8">
        <w:rPr>
          <w:b/>
          <w:color w:val="000000" w:themeColor="text1"/>
        </w:rPr>
        <w:t>Ex</w:t>
      </w:r>
      <w:r w:rsidR="00A574CE" w:rsidRPr="009340D8">
        <w:rPr>
          <w:b/>
          <w:color w:val="000000" w:themeColor="text1"/>
        </w:rPr>
        <w:t>p</w:t>
      </w:r>
      <w:r w:rsidRPr="009340D8">
        <w:rPr>
          <w:b/>
          <w:color w:val="000000" w:themeColor="text1"/>
        </w:rPr>
        <w:t>ulsion Procedures</w:t>
      </w:r>
    </w:p>
    <w:p w14:paraId="3690A17B" w14:textId="77777777" w:rsidR="00FC3C11" w:rsidRPr="009340D8" w:rsidRDefault="00FC3C11" w:rsidP="00A574CE">
      <w:pPr>
        <w:pStyle w:val="NoSpacing"/>
        <w:rPr>
          <w:b/>
          <w:color w:val="000000" w:themeColor="text1"/>
        </w:rPr>
      </w:pPr>
    </w:p>
    <w:p w14:paraId="658FBF87" w14:textId="77777777" w:rsidR="0040410B" w:rsidRPr="009340D8" w:rsidRDefault="0040410B" w:rsidP="000303D6">
      <w:pPr>
        <w:pStyle w:val="NoSpacing"/>
        <w:numPr>
          <w:ilvl w:val="0"/>
          <w:numId w:val="28"/>
        </w:numPr>
        <w:rPr>
          <w:color w:val="000000" w:themeColor="text1"/>
        </w:rPr>
      </w:pPr>
      <w:r w:rsidRPr="009340D8">
        <w:t>Describes the school’s specific rules and pr</w:t>
      </w:r>
      <w:r w:rsidR="00A574CE" w:rsidRPr="009340D8">
        <w:t>ocedures for student expulsion and specifically a</w:t>
      </w:r>
      <w:r w:rsidRPr="009340D8">
        <w:t>ddresses:</w:t>
      </w:r>
    </w:p>
    <w:p w14:paraId="56B381B2" w14:textId="77777777" w:rsidR="0040410B" w:rsidRPr="009340D8" w:rsidRDefault="0040410B" w:rsidP="000303D6">
      <w:pPr>
        <w:widowControl w:val="0"/>
        <w:numPr>
          <w:ilvl w:val="0"/>
          <w:numId w:val="3"/>
        </w:numPr>
        <w:spacing w:after="0" w:line="240" w:lineRule="auto"/>
        <w:ind w:left="720" w:hanging="270"/>
      </w:pPr>
      <w:r w:rsidRPr="009340D8">
        <w:t>How the school will provide to the student and parent adequate notice of the reason for potential disciplinary action and a meaningful opportunity to be heard prior to making an expulsion recommendation</w:t>
      </w:r>
    </w:p>
    <w:p w14:paraId="3F8379D5" w14:textId="77777777" w:rsidR="0040410B" w:rsidRPr="009340D8" w:rsidRDefault="0040410B" w:rsidP="000303D6">
      <w:pPr>
        <w:widowControl w:val="0"/>
        <w:numPr>
          <w:ilvl w:val="0"/>
          <w:numId w:val="3"/>
        </w:numPr>
        <w:spacing w:after="0" w:line="240" w:lineRule="auto"/>
        <w:ind w:left="720" w:hanging="270"/>
      </w:pPr>
      <w:r w:rsidRPr="009340D8">
        <w:t>Who has the authority, and what process must be followed, to make  expulsion recommendations</w:t>
      </w:r>
    </w:p>
    <w:p w14:paraId="31E5B6FF" w14:textId="77777777" w:rsidR="0040410B" w:rsidRPr="009340D8" w:rsidRDefault="0040410B" w:rsidP="000303D6">
      <w:pPr>
        <w:widowControl w:val="0"/>
        <w:numPr>
          <w:ilvl w:val="0"/>
          <w:numId w:val="3"/>
        </w:numPr>
        <w:spacing w:after="0" w:line="240" w:lineRule="auto"/>
        <w:ind w:left="720" w:hanging="270"/>
      </w:pPr>
      <w:r w:rsidRPr="009340D8">
        <w:t>Who has the authority to make expulsion decisions</w:t>
      </w:r>
    </w:p>
    <w:p w14:paraId="54AA2D93" w14:textId="77777777" w:rsidR="0040410B" w:rsidRPr="009340D8" w:rsidRDefault="0040410B" w:rsidP="000303D6">
      <w:pPr>
        <w:widowControl w:val="0"/>
        <w:numPr>
          <w:ilvl w:val="0"/>
          <w:numId w:val="3"/>
        </w:numPr>
        <w:spacing w:after="0" w:line="240" w:lineRule="auto"/>
        <w:ind w:left="720" w:hanging="270"/>
      </w:pPr>
      <w:r w:rsidRPr="009340D8">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14:paraId="1FA3518C" w14:textId="77777777" w:rsidR="0040410B" w:rsidRPr="009340D8" w:rsidRDefault="0040410B" w:rsidP="000303D6">
      <w:pPr>
        <w:widowControl w:val="0"/>
        <w:numPr>
          <w:ilvl w:val="0"/>
          <w:numId w:val="3"/>
        </w:numPr>
        <w:spacing w:after="0" w:line="240" w:lineRule="auto"/>
        <w:ind w:left="720" w:hanging="270"/>
      </w:pPr>
      <w:r w:rsidRPr="009340D8">
        <w:t>How the school will create and maintain records of the proceedings, and make records available to students/parents</w:t>
      </w:r>
    </w:p>
    <w:p w14:paraId="577C25F9" w14:textId="77777777" w:rsidR="0040410B" w:rsidRPr="009340D8" w:rsidRDefault="0040410B" w:rsidP="000303D6">
      <w:pPr>
        <w:widowControl w:val="0"/>
        <w:numPr>
          <w:ilvl w:val="0"/>
          <w:numId w:val="3"/>
        </w:numPr>
        <w:spacing w:after="0" w:line="240" w:lineRule="auto"/>
        <w:ind w:left="720" w:hanging="270"/>
      </w:pPr>
      <w:r w:rsidRPr="009340D8">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14:paraId="50C9B18D" w14:textId="77777777" w:rsidR="0040410B" w:rsidRPr="009340D8" w:rsidRDefault="0040410B" w:rsidP="000303D6">
      <w:pPr>
        <w:widowControl w:val="0"/>
        <w:numPr>
          <w:ilvl w:val="0"/>
          <w:numId w:val="3"/>
        </w:numPr>
        <w:spacing w:after="0" w:line="240" w:lineRule="auto"/>
        <w:ind w:left="720" w:hanging="270"/>
      </w:pPr>
      <w:r w:rsidRPr="009340D8">
        <w:t>How the school will provide post-expulsion support to facilitate access to education for expelled students/families</w:t>
      </w:r>
    </w:p>
    <w:p w14:paraId="64AD3DDF" w14:textId="77777777" w:rsidR="0040410B" w:rsidRPr="009340D8" w:rsidRDefault="0040410B" w:rsidP="00EE4AA4">
      <w:pPr>
        <w:pStyle w:val="NoSpacing"/>
        <w:rPr>
          <w:color w:val="000000" w:themeColor="text1"/>
        </w:rPr>
      </w:pPr>
    </w:p>
    <w:p w14:paraId="652B7112" w14:textId="77777777" w:rsidR="00EE4AA4" w:rsidRPr="009340D8" w:rsidRDefault="00EE4AA4" w:rsidP="000303D6">
      <w:pPr>
        <w:pStyle w:val="NoSpacing"/>
        <w:numPr>
          <w:ilvl w:val="0"/>
          <w:numId w:val="28"/>
        </w:numPr>
        <w:rPr>
          <w:color w:val="000000" w:themeColor="text1"/>
        </w:rPr>
      </w:pPr>
      <w:r w:rsidRPr="009340D8">
        <w:rPr>
          <w:color w:val="000000" w:themeColor="text1"/>
        </w:rPr>
        <w:t>States the procedures for rehabilitation, readmission and interim placement.</w:t>
      </w:r>
    </w:p>
    <w:p w14:paraId="4E9DB04E" w14:textId="77777777" w:rsidR="00F37AFE" w:rsidRPr="009340D8" w:rsidRDefault="00F37AFE" w:rsidP="00F37AFE">
      <w:pPr>
        <w:rPr>
          <w:color w:val="000000" w:themeColor="text1"/>
        </w:rPr>
      </w:pPr>
    </w:p>
    <w:tbl>
      <w:tblPr>
        <w:tblStyle w:val="TableGrid"/>
        <w:tblW w:w="5039" w:type="pct"/>
        <w:tblLayout w:type="fixed"/>
        <w:tblLook w:val="04A0" w:firstRow="1" w:lastRow="0" w:firstColumn="1" w:lastColumn="0" w:noHBand="0" w:noVBand="1"/>
      </w:tblPr>
      <w:tblGrid>
        <w:gridCol w:w="3356"/>
        <w:gridCol w:w="3156"/>
        <w:gridCol w:w="3139"/>
      </w:tblGrid>
      <w:tr w:rsidR="007B61AB" w:rsidRPr="009340D8" w14:paraId="0E582995" w14:textId="77777777" w:rsidTr="00E07D21">
        <w:trPr>
          <w:trHeight w:val="345"/>
        </w:trPr>
        <w:tc>
          <w:tcPr>
            <w:tcW w:w="4998" w:type="pct"/>
            <w:gridSpan w:val="3"/>
            <w:shd w:val="clear" w:color="auto" w:fill="EEECE1" w:themeFill="background2"/>
          </w:tcPr>
          <w:p w14:paraId="12818857" w14:textId="77777777" w:rsidR="007B61AB" w:rsidRPr="009340D8" w:rsidRDefault="007B61AB" w:rsidP="00E07D21">
            <w:pPr>
              <w:spacing w:after="200" w:line="276" w:lineRule="auto"/>
              <w:jc w:val="center"/>
              <w:rPr>
                <w:b/>
                <w:bCs/>
                <w:sz w:val="28"/>
                <w:szCs w:val="28"/>
              </w:rPr>
            </w:pPr>
            <w:r w:rsidRPr="009340D8">
              <w:rPr>
                <w:b/>
                <w:bCs/>
                <w:sz w:val="28"/>
                <w:szCs w:val="28"/>
                <w:shd w:val="clear" w:color="auto" w:fill="EEECE1" w:themeFill="background2"/>
              </w:rPr>
              <w:t>Suspension &amp; Expulsion</w:t>
            </w:r>
            <w:r w:rsidRPr="009340D8">
              <w:rPr>
                <w:b/>
                <w:bCs/>
                <w:sz w:val="28"/>
                <w:szCs w:val="28"/>
              </w:rPr>
              <w:t xml:space="preserve"> Procedures </w:t>
            </w:r>
          </w:p>
        </w:tc>
      </w:tr>
      <w:tr w:rsidR="007B61AB" w:rsidRPr="009340D8" w14:paraId="000881FC" w14:textId="77777777" w:rsidTr="00E07D21">
        <w:trPr>
          <w:trHeight w:val="279"/>
        </w:trPr>
        <w:tc>
          <w:tcPr>
            <w:tcW w:w="1739" w:type="pct"/>
            <w:tcBorders>
              <w:right w:val="single" w:sz="4" w:space="0" w:color="auto"/>
            </w:tcBorders>
            <w:shd w:val="clear" w:color="auto" w:fill="auto"/>
          </w:tcPr>
          <w:p w14:paraId="673FE08A" w14:textId="77777777" w:rsidR="007B61AB" w:rsidRPr="009340D8" w:rsidRDefault="007B61AB" w:rsidP="00E07D21">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1895FCCE" w14:textId="77777777" w:rsidR="007B61AB" w:rsidRPr="009340D8" w:rsidRDefault="007B61AB" w:rsidP="00E07D21">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4D10292D" w14:textId="77777777" w:rsidR="007B61AB" w:rsidRPr="009340D8" w:rsidRDefault="007B61AB" w:rsidP="00E07D21">
            <w:pPr>
              <w:spacing w:after="200" w:line="276" w:lineRule="auto"/>
              <w:jc w:val="center"/>
              <w:rPr>
                <w:b/>
              </w:rPr>
            </w:pPr>
            <w:r w:rsidRPr="009340D8">
              <w:rPr>
                <w:b/>
              </w:rPr>
              <w:t>Does Not Meet</w:t>
            </w:r>
          </w:p>
        </w:tc>
      </w:tr>
      <w:tr w:rsidR="007B61AB" w:rsidRPr="009340D8" w14:paraId="79E1D2F6" w14:textId="77777777" w:rsidTr="00E07D21">
        <w:trPr>
          <w:trHeight w:val="362"/>
        </w:trPr>
        <w:tc>
          <w:tcPr>
            <w:tcW w:w="1739" w:type="pct"/>
            <w:tcBorders>
              <w:bottom w:val="single" w:sz="4" w:space="0" w:color="auto"/>
            </w:tcBorders>
            <w:vAlign w:val="center"/>
          </w:tcPr>
          <w:p w14:paraId="616F63D5" w14:textId="77777777" w:rsidR="007B61AB" w:rsidRPr="009340D8" w:rsidRDefault="00273FFC" w:rsidP="00E07D21">
            <w:pPr>
              <w:spacing w:after="200" w:line="276" w:lineRule="auto"/>
              <w:jc w:val="center"/>
              <w:rPr>
                <w:i/>
              </w:rPr>
            </w:pPr>
            <w:r w:rsidRPr="009340D8">
              <w:fldChar w:fldCharType="begin">
                <w:ffData>
                  <w:name w:val=""/>
                  <w:enabled/>
                  <w:calcOnExit w:val="0"/>
                  <w:checkBox>
                    <w:size w:val="16"/>
                    <w:default w:val="0"/>
                  </w:checkBox>
                </w:ffData>
              </w:fldChar>
            </w:r>
            <w:r w:rsidR="007B61AB" w:rsidRPr="009340D8">
              <w:instrText xml:space="preserve"> FORMCHECKBOX </w:instrText>
            </w:r>
            <w:r w:rsidRPr="009340D8">
              <w:fldChar w:fldCharType="end"/>
            </w:r>
          </w:p>
        </w:tc>
        <w:tc>
          <w:tcPr>
            <w:tcW w:w="1635" w:type="pct"/>
            <w:tcBorders>
              <w:right w:val="single" w:sz="4" w:space="0" w:color="auto"/>
            </w:tcBorders>
            <w:vAlign w:val="center"/>
          </w:tcPr>
          <w:p w14:paraId="0955C092" w14:textId="77777777" w:rsidR="007B61AB" w:rsidRPr="009340D8" w:rsidRDefault="00273FFC" w:rsidP="00E07D21">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B61AB" w:rsidRPr="009340D8">
              <w:instrText xml:space="preserve"> FORMCHECKBOX </w:instrText>
            </w:r>
            <w:r w:rsidRPr="009340D8">
              <w:fldChar w:fldCharType="end"/>
            </w:r>
          </w:p>
        </w:tc>
        <w:tc>
          <w:tcPr>
            <w:tcW w:w="1626" w:type="pct"/>
            <w:tcBorders>
              <w:left w:val="single" w:sz="4" w:space="0" w:color="auto"/>
            </w:tcBorders>
            <w:vAlign w:val="center"/>
          </w:tcPr>
          <w:p w14:paraId="39C94827" w14:textId="77777777" w:rsidR="007B61AB" w:rsidRPr="009340D8" w:rsidRDefault="00273FFC" w:rsidP="00E07D21">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7B61AB" w:rsidRPr="009340D8">
              <w:instrText xml:space="preserve"> FORMCHECKBOX </w:instrText>
            </w:r>
            <w:r w:rsidRPr="009340D8">
              <w:fldChar w:fldCharType="end"/>
            </w:r>
          </w:p>
        </w:tc>
      </w:tr>
    </w:tbl>
    <w:p w14:paraId="67671C8E" w14:textId="77777777" w:rsidR="007B61AB" w:rsidRPr="009340D8" w:rsidRDefault="007B61AB" w:rsidP="007B61AB">
      <w:pPr>
        <w:pStyle w:val="Heading3"/>
      </w:pPr>
    </w:p>
    <w:tbl>
      <w:tblPr>
        <w:tblStyle w:val="TableGrid"/>
        <w:tblW w:w="5038" w:type="pct"/>
        <w:tblLayout w:type="fixed"/>
        <w:tblLook w:val="04A0" w:firstRow="1" w:lastRow="0" w:firstColumn="1" w:lastColumn="0" w:noHBand="0" w:noVBand="1"/>
      </w:tblPr>
      <w:tblGrid>
        <w:gridCol w:w="4942"/>
        <w:gridCol w:w="4707"/>
      </w:tblGrid>
      <w:tr w:rsidR="007B61AB" w:rsidRPr="009340D8" w14:paraId="029F03CD" w14:textId="77777777" w:rsidTr="00E07D21">
        <w:trPr>
          <w:trHeight w:val="334"/>
        </w:trPr>
        <w:tc>
          <w:tcPr>
            <w:tcW w:w="2561" w:type="pct"/>
            <w:shd w:val="clear" w:color="auto" w:fill="EEECE1" w:themeFill="background2"/>
          </w:tcPr>
          <w:p w14:paraId="79BF50B8" w14:textId="77777777" w:rsidR="007B61AB" w:rsidRPr="009340D8" w:rsidRDefault="007B61AB" w:rsidP="00E07D21">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3B889A94" w14:textId="77777777" w:rsidR="007B61AB" w:rsidRPr="009340D8" w:rsidRDefault="007B61AB" w:rsidP="00E07D21">
            <w:pPr>
              <w:pStyle w:val="NoSpacing"/>
              <w:rPr>
                <w:rStyle w:val="Strong"/>
                <w:bCs w:val="0"/>
              </w:rPr>
            </w:pPr>
            <w:r w:rsidRPr="009340D8">
              <w:rPr>
                <w:rStyle w:val="Strong"/>
                <w:bCs w:val="0"/>
              </w:rPr>
              <w:t xml:space="preserve">Weaknesses </w:t>
            </w:r>
          </w:p>
        </w:tc>
      </w:tr>
      <w:tr w:rsidR="007B61AB" w:rsidRPr="009340D8" w14:paraId="5594E635" w14:textId="77777777" w:rsidTr="009340D8">
        <w:trPr>
          <w:trHeight w:val="1502"/>
        </w:trPr>
        <w:tc>
          <w:tcPr>
            <w:tcW w:w="2561" w:type="pct"/>
          </w:tcPr>
          <w:p w14:paraId="29616F65" w14:textId="77777777" w:rsidR="007B61AB" w:rsidRPr="009340D8" w:rsidRDefault="007B61AB" w:rsidP="00E07D21">
            <w:pPr>
              <w:pStyle w:val="NoSpacing"/>
              <w:autoSpaceDE w:val="0"/>
              <w:autoSpaceDN w:val="0"/>
              <w:adjustRightInd w:val="0"/>
              <w:rPr>
                <w:rStyle w:val="Strong"/>
                <w:bCs w:val="0"/>
              </w:rPr>
            </w:pPr>
          </w:p>
        </w:tc>
        <w:tc>
          <w:tcPr>
            <w:tcW w:w="2439" w:type="pct"/>
          </w:tcPr>
          <w:p w14:paraId="19FB37B5" w14:textId="77777777" w:rsidR="007B61AB" w:rsidRPr="009340D8" w:rsidRDefault="007B61AB" w:rsidP="00E07D21">
            <w:pPr>
              <w:pStyle w:val="NoSpacing"/>
              <w:autoSpaceDE w:val="0"/>
              <w:autoSpaceDN w:val="0"/>
              <w:adjustRightInd w:val="0"/>
              <w:rPr>
                <w:rStyle w:val="Strong"/>
                <w:bCs w:val="0"/>
              </w:rPr>
            </w:pPr>
          </w:p>
        </w:tc>
      </w:tr>
    </w:tbl>
    <w:p w14:paraId="4C5055B9" w14:textId="77777777" w:rsidR="00AA60B3" w:rsidRPr="009340D8" w:rsidRDefault="00AA60B3" w:rsidP="005B76D8">
      <w:pPr>
        <w:pStyle w:val="Heading2"/>
        <w:rPr>
          <w:rStyle w:val="Strong"/>
          <w:b/>
          <w:bCs/>
        </w:rPr>
      </w:pPr>
    </w:p>
    <w:p w14:paraId="40F56536" w14:textId="77777777" w:rsidR="00315ABF" w:rsidRDefault="00315ABF" w:rsidP="009340D8"/>
    <w:p w14:paraId="21389BA4" w14:textId="77777777" w:rsidR="009340D8" w:rsidRDefault="009340D8" w:rsidP="009340D8"/>
    <w:p w14:paraId="13B79FF3" w14:textId="77777777" w:rsidR="009340D8" w:rsidRDefault="009340D8" w:rsidP="009340D8"/>
    <w:p w14:paraId="067FD7B1" w14:textId="77777777" w:rsidR="009340D8" w:rsidRPr="009340D8" w:rsidRDefault="009340D8" w:rsidP="009340D8"/>
    <w:p w14:paraId="71824D6E" w14:textId="77777777" w:rsidR="00185978" w:rsidRPr="009340D8" w:rsidRDefault="00E57AFF" w:rsidP="005B76D8">
      <w:pPr>
        <w:pStyle w:val="Heading2"/>
        <w:rPr>
          <w:rStyle w:val="Strong"/>
          <w:b/>
          <w:bCs/>
        </w:rPr>
      </w:pPr>
      <w:r w:rsidRPr="009340D8">
        <w:rPr>
          <w:rStyle w:val="Strong"/>
          <w:b/>
          <w:bCs/>
        </w:rPr>
        <w:t xml:space="preserve">DOMAIN 5: </w:t>
      </w:r>
      <w:r w:rsidR="00617B5E" w:rsidRPr="009340D8">
        <w:rPr>
          <w:rStyle w:val="Strong"/>
          <w:b/>
          <w:bCs/>
        </w:rPr>
        <w:t>School Operations and</w:t>
      </w:r>
      <w:r w:rsidR="00185978" w:rsidRPr="009340D8">
        <w:rPr>
          <w:rStyle w:val="Strong"/>
          <w:b/>
          <w:bCs/>
        </w:rPr>
        <w:t xml:space="preserve"> Policies (Elements</w:t>
      </w:r>
      <w:r w:rsidR="002902E2" w:rsidRPr="009340D8">
        <w:rPr>
          <w:rStyle w:val="Strong"/>
          <w:b/>
          <w:bCs/>
        </w:rPr>
        <w:t xml:space="preserve"> 5-6, 9, 11-</w:t>
      </w:r>
      <w:r w:rsidR="000369C1" w:rsidRPr="009340D8">
        <w:rPr>
          <w:rStyle w:val="Strong"/>
          <w:b/>
          <w:bCs/>
        </w:rPr>
        <w:t>16</w:t>
      </w:r>
      <w:r w:rsidR="00185978" w:rsidRPr="009340D8">
        <w:rPr>
          <w:rStyle w:val="Strong"/>
          <w:b/>
          <w:bCs/>
        </w:rPr>
        <w:t>)</w:t>
      </w:r>
    </w:p>
    <w:p w14:paraId="2EE174A4" w14:textId="77777777" w:rsidR="00F10FDC" w:rsidRPr="009340D8" w:rsidRDefault="00F10FDC" w:rsidP="009625F4">
      <w:pPr>
        <w:pStyle w:val="NoSpacing"/>
      </w:pPr>
    </w:p>
    <w:p w14:paraId="1A447ED6" w14:textId="77777777" w:rsidR="009625F4" w:rsidRPr="009340D8" w:rsidRDefault="009625F4" w:rsidP="009625F4">
      <w:pPr>
        <w:pStyle w:val="NoSpacing"/>
      </w:pPr>
      <w:r w:rsidRPr="009340D8">
        <w:t xml:space="preserve">The Charter Schools Act requires authorizers to evaluate whether the petitioners have presented a “reasonably comprehensive” description of </w:t>
      </w:r>
      <w:r w:rsidR="00F10FDC" w:rsidRPr="009340D8">
        <w:t>the 16 E</w:t>
      </w:r>
      <w:r w:rsidRPr="009340D8">
        <w:t>lements related to a school’s operation</w:t>
      </w:r>
      <w:r w:rsidR="00F10FDC" w:rsidRPr="009340D8">
        <w:t>. All Elements not included in the previous Domains, as</w:t>
      </w:r>
      <w:r w:rsidR="00E060BE" w:rsidRPr="009340D8">
        <w:t xml:space="preserve"> well as the required petition A</w:t>
      </w:r>
      <w:r w:rsidR="00F10FDC" w:rsidRPr="009340D8">
        <w:t>ppendices</w:t>
      </w:r>
      <w:r w:rsidR="00575AAC" w:rsidRPr="009340D8">
        <w:t xml:space="preserve">, are listed </w:t>
      </w:r>
      <w:r w:rsidR="00A54C8E" w:rsidRPr="009340D8">
        <w:t xml:space="preserve">in </w:t>
      </w:r>
      <w:r w:rsidR="00BE1772" w:rsidRPr="009340D8">
        <w:t xml:space="preserve">the sections below. </w:t>
      </w:r>
    </w:p>
    <w:p w14:paraId="50C2A79D" w14:textId="77777777" w:rsidR="00575AAC" w:rsidRPr="009340D8" w:rsidRDefault="00575AAC" w:rsidP="009625F4">
      <w:pPr>
        <w:pStyle w:val="NoSpacing"/>
      </w:pPr>
    </w:p>
    <w:p w14:paraId="56A52400" w14:textId="77777777" w:rsidR="00E27A90" w:rsidRPr="009340D8" w:rsidRDefault="00575AAC" w:rsidP="00A83033">
      <w:pPr>
        <w:pStyle w:val="NoSpacing"/>
      </w:pPr>
      <w:r w:rsidRPr="009340D8">
        <w:t xml:space="preserve">Mark </w:t>
      </w:r>
      <w:r w:rsidR="006C6515" w:rsidRPr="009340D8">
        <w:t xml:space="preserve">the </w:t>
      </w:r>
      <w:r w:rsidRPr="009340D8">
        <w:t>"Reasonably Comprehensive" box for each item</w:t>
      </w:r>
      <w:r w:rsidR="006C6515" w:rsidRPr="009340D8">
        <w:t xml:space="preserve"> only</w:t>
      </w:r>
      <w:r w:rsidRPr="009340D8">
        <w:t xml:space="preserve"> if it is present </w:t>
      </w:r>
      <w:r w:rsidR="00E060BE" w:rsidRPr="009340D8">
        <w:t xml:space="preserve">in the petition </w:t>
      </w:r>
      <w:r w:rsidRPr="009340D8">
        <w:t xml:space="preserve">and </w:t>
      </w:r>
      <w:r w:rsidR="00E060BE" w:rsidRPr="009340D8">
        <w:t xml:space="preserve">its contents </w:t>
      </w:r>
      <w:r w:rsidR="00B41635" w:rsidRPr="009340D8">
        <w:t xml:space="preserve">are </w:t>
      </w:r>
      <w:r w:rsidR="00E060BE" w:rsidRPr="009340D8">
        <w:t xml:space="preserve">internally consistent </w:t>
      </w:r>
      <w:r w:rsidRPr="009340D8">
        <w:t xml:space="preserve">with the rest of the petition. </w:t>
      </w:r>
    </w:p>
    <w:p w14:paraId="1862F868" w14:textId="77777777" w:rsidR="00BE1772" w:rsidRPr="009340D8" w:rsidRDefault="00BE1772" w:rsidP="00A83033">
      <w:pPr>
        <w:pStyle w:val="NoSpacing"/>
      </w:pPr>
    </w:p>
    <w:p w14:paraId="27E0708B" w14:textId="77777777" w:rsidR="00BE1772" w:rsidRPr="009340D8" w:rsidRDefault="003228C9" w:rsidP="00BE1772">
      <w:pPr>
        <w:pStyle w:val="Heading3"/>
        <w:spacing w:before="0"/>
        <w:rPr>
          <w:u w:val="single"/>
        </w:rPr>
      </w:pPr>
      <w:r w:rsidRPr="009340D8">
        <w:rPr>
          <w:u w:val="single"/>
        </w:rPr>
        <w:t>Employee Qualifications</w:t>
      </w:r>
      <w:r w:rsidR="00BE1772" w:rsidRPr="009340D8">
        <w:rPr>
          <w:u w:val="single"/>
        </w:rPr>
        <w:t xml:space="preserve"> (Element 5) </w:t>
      </w:r>
    </w:p>
    <w:p w14:paraId="684A5844" w14:textId="77777777" w:rsidR="00BE1772" w:rsidRPr="009340D8" w:rsidRDefault="00A83033" w:rsidP="00A83033">
      <w:pPr>
        <w:pStyle w:val="NoSpacing"/>
        <w:rPr>
          <w:b/>
        </w:rPr>
      </w:pPr>
      <w:r w:rsidRPr="009340D8">
        <w:rPr>
          <w:b/>
        </w:rPr>
        <w:t xml:space="preserve"> Operations Capacity</w:t>
      </w:r>
    </w:p>
    <w:p w14:paraId="07290565" w14:textId="77777777" w:rsidR="00A83033" w:rsidRPr="009340D8" w:rsidRDefault="00A83033" w:rsidP="000303D6">
      <w:pPr>
        <w:pStyle w:val="NoSpacing"/>
        <w:numPr>
          <w:ilvl w:val="0"/>
          <w:numId w:val="29"/>
        </w:numPr>
        <w:rPr>
          <w:b/>
        </w:rPr>
      </w:pPr>
      <w:r w:rsidRPr="009340D8">
        <w:t xml:space="preserve">Describes the founding team’s individual and collective qualifications for implementing the Education Program and Operations Plan successfully, including capacity in areas such as the following: </w:t>
      </w:r>
    </w:p>
    <w:p w14:paraId="4BC09B41" w14:textId="77777777" w:rsidR="00A83033" w:rsidRPr="009340D8" w:rsidRDefault="00A83033" w:rsidP="00A83033">
      <w:pPr>
        <w:pStyle w:val="NoSpacing"/>
        <w:tabs>
          <w:tab w:val="left" w:pos="720"/>
        </w:tabs>
        <w:ind w:left="1080" w:hanging="630"/>
      </w:pPr>
      <w:r w:rsidRPr="009340D8">
        <w:t xml:space="preserve">• </w:t>
      </w:r>
      <w:r w:rsidRPr="009340D8">
        <w:tab/>
        <w:t xml:space="preserve">Staffing; </w:t>
      </w:r>
    </w:p>
    <w:p w14:paraId="3710E2DB" w14:textId="77777777" w:rsidR="00A83033" w:rsidRPr="009340D8" w:rsidRDefault="00A83033" w:rsidP="00A83033">
      <w:pPr>
        <w:pStyle w:val="NoSpacing"/>
        <w:tabs>
          <w:tab w:val="left" w:pos="720"/>
        </w:tabs>
        <w:ind w:left="1080" w:hanging="630"/>
      </w:pPr>
      <w:r w:rsidRPr="009340D8">
        <w:t xml:space="preserve">• </w:t>
      </w:r>
      <w:r w:rsidRPr="009340D8">
        <w:tab/>
        <w:t xml:space="preserve">Professional development; </w:t>
      </w:r>
    </w:p>
    <w:p w14:paraId="1DDBC806" w14:textId="77777777" w:rsidR="00A83033" w:rsidRPr="009340D8" w:rsidRDefault="00A83033" w:rsidP="00A83033">
      <w:pPr>
        <w:pStyle w:val="NoSpacing"/>
        <w:tabs>
          <w:tab w:val="left" w:pos="720"/>
        </w:tabs>
        <w:ind w:left="1080" w:hanging="630"/>
      </w:pPr>
      <w:r w:rsidRPr="009340D8">
        <w:t xml:space="preserve">• </w:t>
      </w:r>
      <w:r w:rsidRPr="009340D8">
        <w:tab/>
        <w:t xml:space="preserve">Performance management (staff, administrators, and teacher evaluations); </w:t>
      </w:r>
    </w:p>
    <w:p w14:paraId="13954734" w14:textId="77777777" w:rsidR="00BE1772" w:rsidRPr="009340D8" w:rsidRDefault="00A83033" w:rsidP="00BE1772">
      <w:pPr>
        <w:pStyle w:val="NoSpacing"/>
        <w:tabs>
          <w:tab w:val="left" w:pos="720"/>
        </w:tabs>
        <w:ind w:left="1080" w:hanging="630"/>
      </w:pPr>
      <w:r w:rsidRPr="009340D8">
        <w:t xml:space="preserve">•    General operations; and </w:t>
      </w:r>
    </w:p>
    <w:p w14:paraId="60D95222" w14:textId="77777777" w:rsidR="00A83033" w:rsidRPr="009340D8" w:rsidRDefault="00A83033" w:rsidP="000303D6">
      <w:pPr>
        <w:pStyle w:val="NoSpacing"/>
        <w:numPr>
          <w:ilvl w:val="0"/>
          <w:numId w:val="29"/>
        </w:numPr>
        <w:tabs>
          <w:tab w:val="left" w:pos="720"/>
        </w:tabs>
      </w:pPr>
      <w:r w:rsidRPr="009340D8">
        <w:t xml:space="preserve">Describes the organization’s capacity and experience in facilities acquisition and management, including managing build-out and/or renovations, as applicable. </w:t>
      </w:r>
    </w:p>
    <w:p w14:paraId="0C30BDB1" w14:textId="77777777" w:rsidR="00A83033" w:rsidRPr="009340D8" w:rsidRDefault="00A83033" w:rsidP="00A83033">
      <w:pPr>
        <w:pStyle w:val="NoSpacing"/>
        <w:rPr>
          <w:b/>
        </w:rPr>
      </w:pPr>
    </w:p>
    <w:p w14:paraId="44E9F2E3" w14:textId="77777777" w:rsidR="00BE1772" w:rsidRPr="009340D8" w:rsidRDefault="00A83033" w:rsidP="00A83033">
      <w:pPr>
        <w:pStyle w:val="NoSpacing"/>
        <w:rPr>
          <w:b/>
        </w:rPr>
      </w:pPr>
      <w:r w:rsidRPr="009340D8">
        <w:rPr>
          <w:b/>
        </w:rPr>
        <w:t>Employee Positions and Qualifications</w:t>
      </w:r>
    </w:p>
    <w:p w14:paraId="5E17C229" w14:textId="77777777" w:rsidR="00BE1772" w:rsidRPr="009340D8" w:rsidRDefault="00A83033" w:rsidP="000303D6">
      <w:pPr>
        <w:pStyle w:val="NoSpacing"/>
        <w:numPr>
          <w:ilvl w:val="0"/>
          <w:numId w:val="30"/>
        </w:numPr>
        <w:rPr>
          <w:b/>
        </w:rPr>
      </w:pPr>
      <w:r w:rsidRPr="009340D8">
        <w:t>Provides a list of all school employees, including a staff organizational chart that shows the supervisorial relationships among and between the school's staff, including all school employee classes/positions (administrators, certificated staff, instructional support staff, and classified staff).</w:t>
      </w:r>
    </w:p>
    <w:p w14:paraId="5080749D" w14:textId="77777777" w:rsidR="00A83033" w:rsidRPr="009340D8" w:rsidRDefault="00A83033" w:rsidP="000303D6">
      <w:pPr>
        <w:pStyle w:val="NoSpacing"/>
        <w:numPr>
          <w:ilvl w:val="0"/>
          <w:numId w:val="30"/>
        </w:numPr>
        <w:rPr>
          <w:b/>
        </w:rPr>
      </w:pPr>
      <w:r w:rsidRPr="009340D8">
        <w:t xml:space="preserve">Provides a job description for each position and describes the minimum and desirable qualifications.  </w:t>
      </w:r>
    </w:p>
    <w:p w14:paraId="6B067D14" w14:textId="77777777" w:rsidR="00617B5E" w:rsidRPr="009340D8" w:rsidRDefault="00617B5E" w:rsidP="003228C9">
      <w:pPr>
        <w:pStyle w:val="NoSpacing"/>
      </w:pPr>
    </w:p>
    <w:tbl>
      <w:tblPr>
        <w:tblStyle w:val="TableGrid"/>
        <w:tblW w:w="0" w:type="auto"/>
        <w:tblLook w:val="04A0" w:firstRow="1" w:lastRow="0" w:firstColumn="1" w:lastColumn="0" w:noHBand="0" w:noVBand="1"/>
      </w:tblPr>
      <w:tblGrid>
        <w:gridCol w:w="4788"/>
        <w:gridCol w:w="4788"/>
      </w:tblGrid>
      <w:tr w:rsidR="00E16F10" w:rsidRPr="009340D8" w14:paraId="64913C45" w14:textId="77777777" w:rsidTr="00E16F10">
        <w:tc>
          <w:tcPr>
            <w:tcW w:w="9576" w:type="dxa"/>
            <w:gridSpan w:val="2"/>
            <w:shd w:val="clear" w:color="auto" w:fill="EEECE1" w:themeFill="background2"/>
            <w:vAlign w:val="center"/>
          </w:tcPr>
          <w:p w14:paraId="72F9647E" w14:textId="77777777" w:rsidR="00E16F10" w:rsidRPr="009340D8" w:rsidRDefault="006016E8" w:rsidP="003228C9">
            <w:pPr>
              <w:pStyle w:val="NoSpacing"/>
              <w:jc w:val="center"/>
              <w:rPr>
                <w:b/>
                <w:szCs w:val="24"/>
                <w:u w:val="single"/>
              </w:rPr>
            </w:pPr>
            <w:r w:rsidRPr="009340D8">
              <w:rPr>
                <w:b/>
                <w:bCs/>
                <w:sz w:val="28"/>
                <w:szCs w:val="28"/>
              </w:rPr>
              <w:t>Employee Qualifications</w:t>
            </w:r>
          </w:p>
        </w:tc>
      </w:tr>
      <w:tr w:rsidR="003228C9" w:rsidRPr="009340D8" w14:paraId="778D5467" w14:textId="77777777" w:rsidTr="00C637FF">
        <w:tc>
          <w:tcPr>
            <w:tcW w:w="4788" w:type="dxa"/>
            <w:vAlign w:val="center"/>
          </w:tcPr>
          <w:p w14:paraId="32C1FEB4" w14:textId="77777777" w:rsidR="003228C9" w:rsidRPr="009340D8" w:rsidRDefault="003228C9" w:rsidP="003228C9">
            <w:pPr>
              <w:pStyle w:val="NoSpacing"/>
              <w:jc w:val="center"/>
              <w:rPr>
                <w:b/>
                <w:szCs w:val="24"/>
                <w:u w:val="single"/>
              </w:rPr>
            </w:pPr>
            <w:r w:rsidRPr="009340D8">
              <w:rPr>
                <w:b/>
                <w:szCs w:val="24"/>
                <w:u w:val="single"/>
              </w:rPr>
              <w:t>Inadequate</w:t>
            </w:r>
          </w:p>
        </w:tc>
        <w:tc>
          <w:tcPr>
            <w:tcW w:w="4788" w:type="dxa"/>
          </w:tcPr>
          <w:p w14:paraId="57551ED9" w14:textId="77777777" w:rsidR="003228C9" w:rsidRPr="009340D8" w:rsidRDefault="003228C9" w:rsidP="003228C9">
            <w:pPr>
              <w:pStyle w:val="NoSpacing"/>
              <w:jc w:val="center"/>
              <w:rPr>
                <w:b/>
                <w:szCs w:val="24"/>
                <w:u w:val="single"/>
              </w:rPr>
            </w:pPr>
            <w:r w:rsidRPr="009340D8">
              <w:rPr>
                <w:b/>
                <w:szCs w:val="24"/>
                <w:u w:val="single"/>
              </w:rPr>
              <w:t>Reasonably</w:t>
            </w:r>
            <w:r w:rsidR="00617B5E" w:rsidRPr="009340D8">
              <w:rPr>
                <w:b/>
                <w:szCs w:val="24"/>
                <w:u w:val="single"/>
              </w:rPr>
              <w:t xml:space="preserve"> </w:t>
            </w:r>
            <w:r w:rsidRPr="009340D8">
              <w:rPr>
                <w:b/>
                <w:szCs w:val="24"/>
                <w:u w:val="single"/>
              </w:rPr>
              <w:t>Comprehensive</w:t>
            </w:r>
          </w:p>
        </w:tc>
      </w:tr>
      <w:tr w:rsidR="003228C9" w:rsidRPr="009340D8" w14:paraId="67F3BD8A" w14:textId="77777777" w:rsidTr="003228C9">
        <w:tc>
          <w:tcPr>
            <w:tcW w:w="4788" w:type="dxa"/>
          </w:tcPr>
          <w:p w14:paraId="03EBF100" w14:textId="77777777" w:rsidR="003228C9" w:rsidRPr="009340D8" w:rsidRDefault="00273FFC" w:rsidP="003228C9">
            <w:pPr>
              <w:spacing w:after="200" w:line="276" w:lineRule="auto"/>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3228C9"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4788" w:type="dxa"/>
          </w:tcPr>
          <w:p w14:paraId="0D8950F7" w14:textId="77777777" w:rsidR="003228C9" w:rsidRPr="009340D8" w:rsidRDefault="00273FFC" w:rsidP="003228C9">
            <w:pPr>
              <w:spacing w:after="200" w:line="276" w:lineRule="auto"/>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3228C9"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bl>
    <w:p w14:paraId="0CBB3E9D" w14:textId="77777777" w:rsidR="00617B5E" w:rsidRPr="009340D8" w:rsidRDefault="00617B5E" w:rsidP="003228C9">
      <w:pPr>
        <w:pStyle w:val="NoSpacing"/>
      </w:pPr>
    </w:p>
    <w:p w14:paraId="065DBA98" w14:textId="77777777" w:rsidR="00617B5E" w:rsidRPr="009340D8" w:rsidRDefault="00617B5E" w:rsidP="003228C9">
      <w:pPr>
        <w:pStyle w:val="NoSpacing"/>
      </w:pPr>
    </w:p>
    <w:tbl>
      <w:tblPr>
        <w:tblStyle w:val="TableGrid"/>
        <w:tblW w:w="0" w:type="auto"/>
        <w:tblLook w:val="04A0" w:firstRow="1" w:lastRow="0" w:firstColumn="1" w:lastColumn="0" w:noHBand="0" w:noVBand="1"/>
      </w:tblPr>
      <w:tblGrid>
        <w:gridCol w:w="4788"/>
        <w:gridCol w:w="4788"/>
      </w:tblGrid>
      <w:tr w:rsidR="00617B5E" w:rsidRPr="009340D8" w14:paraId="7FD49623" w14:textId="77777777" w:rsidTr="00E16F10">
        <w:tc>
          <w:tcPr>
            <w:tcW w:w="4788" w:type="dxa"/>
            <w:shd w:val="clear" w:color="auto" w:fill="EEECE1" w:themeFill="background2"/>
          </w:tcPr>
          <w:p w14:paraId="54CC1D7A" w14:textId="77777777" w:rsidR="00617B5E" w:rsidRPr="009340D8" w:rsidRDefault="00617B5E" w:rsidP="00A574CE">
            <w:pPr>
              <w:pStyle w:val="NoSpacing"/>
              <w:jc w:val="center"/>
              <w:rPr>
                <w:b/>
                <w:u w:val="single"/>
              </w:rPr>
            </w:pPr>
            <w:r w:rsidRPr="009340D8">
              <w:rPr>
                <w:b/>
                <w:u w:val="single"/>
              </w:rPr>
              <w:t>Strengths</w:t>
            </w:r>
          </w:p>
        </w:tc>
        <w:tc>
          <w:tcPr>
            <w:tcW w:w="4788" w:type="dxa"/>
            <w:shd w:val="clear" w:color="auto" w:fill="EEECE1" w:themeFill="background2"/>
          </w:tcPr>
          <w:p w14:paraId="3593BD5E" w14:textId="77777777" w:rsidR="00617B5E" w:rsidRPr="009340D8" w:rsidRDefault="00617B5E" w:rsidP="00A574CE">
            <w:pPr>
              <w:pStyle w:val="NoSpacing"/>
              <w:jc w:val="center"/>
              <w:rPr>
                <w:b/>
                <w:u w:val="single"/>
              </w:rPr>
            </w:pPr>
            <w:r w:rsidRPr="009340D8">
              <w:rPr>
                <w:b/>
                <w:u w:val="single"/>
              </w:rPr>
              <w:t>Weaknesses</w:t>
            </w:r>
          </w:p>
        </w:tc>
      </w:tr>
      <w:tr w:rsidR="00617B5E" w:rsidRPr="009340D8" w14:paraId="640CF8D6" w14:textId="77777777" w:rsidTr="00A574CE">
        <w:trPr>
          <w:trHeight w:val="1412"/>
        </w:trPr>
        <w:tc>
          <w:tcPr>
            <w:tcW w:w="4788" w:type="dxa"/>
          </w:tcPr>
          <w:p w14:paraId="1990B880" w14:textId="77777777" w:rsidR="00617B5E" w:rsidRPr="009340D8" w:rsidRDefault="00617B5E" w:rsidP="00A574CE">
            <w:pPr>
              <w:pStyle w:val="NoSpacing"/>
              <w:autoSpaceDE w:val="0"/>
              <w:autoSpaceDN w:val="0"/>
              <w:adjustRightInd w:val="0"/>
              <w:jc w:val="center"/>
            </w:pPr>
          </w:p>
        </w:tc>
        <w:tc>
          <w:tcPr>
            <w:tcW w:w="4788" w:type="dxa"/>
          </w:tcPr>
          <w:p w14:paraId="6002BCAC" w14:textId="77777777" w:rsidR="00617B5E" w:rsidRPr="009340D8" w:rsidRDefault="00617B5E" w:rsidP="00A574CE">
            <w:pPr>
              <w:pStyle w:val="NoSpacing"/>
              <w:autoSpaceDE w:val="0"/>
              <w:autoSpaceDN w:val="0"/>
              <w:adjustRightInd w:val="0"/>
              <w:jc w:val="center"/>
            </w:pPr>
          </w:p>
        </w:tc>
      </w:tr>
    </w:tbl>
    <w:p w14:paraId="60B3083A" w14:textId="77777777" w:rsidR="006016E8" w:rsidRPr="009340D8" w:rsidRDefault="006016E8" w:rsidP="003228C9">
      <w:pPr>
        <w:pStyle w:val="NoSpacing"/>
      </w:pPr>
    </w:p>
    <w:p w14:paraId="4F4F74C8" w14:textId="77777777" w:rsidR="00315ABF" w:rsidRPr="009340D8" w:rsidRDefault="00315ABF" w:rsidP="003228C9">
      <w:pPr>
        <w:pStyle w:val="NoSpacing"/>
      </w:pPr>
    </w:p>
    <w:p w14:paraId="36400316" w14:textId="77777777" w:rsidR="00315ABF" w:rsidRPr="009340D8" w:rsidRDefault="00315ABF" w:rsidP="003228C9">
      <w:pPr>
        <w:pStyle w:val="NoSpacing"/>
      </w:pPr>
    </w:p>
    <w:p w14:paraId="50C32215" w14:textId="77777777" w:rsidR="00BE1772" w:rsidRPr="009340D8" w:rsidRDefault="00617B5E" w:rsidP="00BE1772">
      <w:pPr>
        <w:pStyle w:val="Heading3"/>
        <w:rPr>
          <w:u w:val="single"/>
        </w:rPr>
      </w:pPr>
      <w:r w:rsidRPr="009340D8">
        <w:rPr>
          <w:u w:val="single"/>
        </w:rPr>
        <w:t>Health and Safety Procedures</w:t>
      </w:r>
      <w:r w:rsidR="00BE1772" w:rsidRPr="009340D8">
        <w:rPr>
          <w:u w:val="single"/>
        </w:rPr>
        <w:t xml:space="preserve"> (Element 6) </w:t>
      </w:r>
    </w:p>
    <w:p w14:paraId="68FF5738" w14:textId="77777777" w:rsidR="00BE1772" w:rsidRPr="009340D8" w:rsidRDefault="00A83033" w:rsidP="009340D8">
      <w:pPr>
        <w:pStyle w:val="NoSpacing"/>
        <w:numPr>
          <w:ilvl w:val="0"/>
          <w:numId w:val="45"/>
        </w:numPr>
      </w:pPr>
      <w:r w:rsidRPr="009340D8">
        <w:t>Describes how the school will support and promote the health and wellness of its students. (See, e.g., the Healthy, Hunger-Free Kids Act of 2010.)</w:t>
      </w:r>
    </w:p>
    <w:p w14:paraId="26C1E626" w14:textId="77777777" w:rsidR="00BE1772" w:rsidRPr="009340D8" w:rsidRDefault="00A83033" w:rsidP="009340D8">
      <w:pPr>
        <w:pStyle w:val="NoSpacing"/>
        <w:numPr>
          <w:ilvl w:val="0"/>
          <w:numId w:val="45"/>
        </w:numPr>
      </w:pPr>
      <w:r w:rsidRPr="009340D8">
        <w:t xml:space="preserve">Provides the </w:t>
      </w:r>
      <w:proofErr w:type="gramStart"/>
      <w:r w:rsidRPr="009340D8">
        <w:t>school plan</w:t>
      </w:r>
      <w:proofErr w:type="gramEnd"/>
      <w:r w:rsidRPr="009340D8">
        <w:t xml:space="preserve"> for safety and security for students, the facility, and property. Explain the types of security personnel, technology, equipment, and policies that the school will employ. </w:t>
      </w:r>
    </w:p>
    <w:p w14:paraId="77A6FB5F" w14:textId="77777777" w:rsidR="00617B5E" w:rsidRPr="009340D8" w:rsidRDefault="00A83033" w:rsidP="009340D8">
      <w:pPr>
        <w:pStyle w:val="NoSpacing"/>
        <w:numPr>
          <w:ilvl w:val="0"/>
          <w:numId w:val="45"/>
        </w:numPr>
      </w:pPr>
      <w:r w:rsidRPr="009340D8">
        <w:t>Identify which position(s) will serve as the school’s Custodian(s) of Records per Ca</w:t>
      </w:r>
      <w:r w:rsidR="00BE1772" w:rsidRPr="009340D8">
        <w:t>lifornia Department of Justice re</w:t>
      </w:r>
      <w:r w:rsidRPr="009340D8">
        <w:t>quirements.</w:t>
      </w:r>
    </w:p>
    <w:p w14:paraId="5C0654DC" w14:textId="77777777" w:rsidR="009D11EC" w:rsidRPr="009340D8" w:rsidRDefault="009D11EC" w:rsidP="00617B5E">
      <w:pPr>
        <w:pStyle w:val="NoSpacing"/>
      </w:pPr>
    </w:p>
    <w:p w14:paraId="79F264BE" w14:textId="77777777" w:rsidR="009D11EC" w:rsidRPr="009340D8" w:rsidRDefault="009D11EC" w:rsidP="00617B5E">
      <w:pPr>
        <w:pStyle w:val="NoSpacing"/>
      </w:pPr>
    </w:p>
    <w:tbl>
      <w:tblPr>
        <w:tblStyle w:val="TableGrid"/>
        <w:tblW w:w="0" w:type="auto"/>
        <w:tblLook w:val="04A0" w:firstRow="1" w:lastRow="0" w:firstColumn="1" w:lastColumn="0" w:noHBand="0" w:noVBand="1"/>
      </w:tblPr>
      <w:tblGrid>
        <w:gridCol w:w="4788"/>
        <w:gridCol w:w="4788"/>
      </w:tblGrid>
      <w:tr w:rsidR="00E16F10" w:rsidRPr="009340D8" w14:paraId="70EA9442" w14:textId="77777777" w:rsidTr="00E16F10">
        <w:tc>
          <w:tcPr>
            <w:tcW w:w="9576" w:type="dxa"/>
            <w:gridSpan w:val="2"/>
            <w:shd w:val="clear" w:color="auto" w:fill="EEECE1" w:themeFill="background2"/>
            <w:vAlign w:val="center"/>
          </w:tcPr>
          <w:p w14:paraId="630FD1A5" w14:textId="77777777" w:rsidR="00E16F10" w:rsidRPr="009340D8" w:rsidRDefault="006016E8" w:rsidP="00A574CE">
            <w:pPr>
              <w:pStyle w:val="NoSpacing"/>
              <w:jc w:val="center"/>
              <w:rPr>
                <w:b/>
                <w:bCs/>
                <w:sz w:val="28"/>
                <w:szCs w:val="28"/>
              </w:rPr>
            </w:pPr>
            <w:r w:rsidRPr="009340D8">
              <w:rPr>
                <w:b/>
                <w:bCs/>
                <w:sz w:val="28"/>
                <w:szCs w:val="28"/>
              </w:rPr>
              <w:t>Health and Safety Procedures</w:t>
            </w:r>
          </w:p>
        </w:tc>
      </w:tr>
      <w:tr w:rsidR="00617B5E" w:rsidRPr="009340D8" w14:paraId="1DBD340B" w14:textId="77777777" w:rsidTr="00A574CE">
        <w:tc>
          <w:tcPr>
            <w:tcW w:w="4788" w:type="dxa"/>
            <w:vAlign w:val="center"/>
          </w:tcPr>
          <w:p w14:paraId="7246A8B3" w14:textId="77777777" w:rsidR="00617B5E" w:rsidRPr="009340D8" w:rsidRDefault="00617B5E" w:rsidP="00A574CE">
            <w:pPr>
              <w:pStyle w:val="NoSpacing"/>
              <w:jc w:val="center"/>
              <w:rPr>
                <w:b/>
                <w:szCs w:val="24"/>
                <w:u w:val="single"/>
              </w:rPr>
            </w:pPr>
            <w:r w:rsidRPr="009340D8">
              <w:rPr>
                <w:b/>
                <w:szCs w:val="24"/>
                <w:u w:val="single"/>
              </w:rPr>
              <w:t>Inadequate</w:t>
            </w:r>
          </w:p>
        </w:tc>
        <w:tc>
          <w:tcPr>
            <w:tcW w:w="4788" w:type="dxa"/>
          </w:tcPr>
          <w:p w14:paraId="1BC2DDA1" w14:textId="77777777" w:rsidR="00617B5E" w:rsidRPr="009340D8" w:rsidRDefault="00617B5E" w:rsidP="00A574CE">
            <w:pPr>
              <w:pStyle w:val="NoSpacing"/>
              <w:jc w:val="center"/>
              <w:rPr>
                <w:b/>
                <w:szCs w:val="24"/>
                <w:u w:val="single"/>
              </w:rPr>
            </w:pPr>
            <w:r w:rsidRPr="009340D8">
              <w:rPr>
                <w:b/>
                <w:szCs w:val="24"/>
                <w:u w:val="single"/>
              </w:rPr>
              <w:t>Reasonably Comprehensive</w:t>
            </w:r>
          </w:p>
        </w:tc>
      </w:tr>
      <w:tr w:rsidR="00617B5E" w:rsidRPr="009340D8" w14:paraId="14E542F4" w14:textId="77777777" w:rsidTr="00A574CE">
        <w:tc>
          <w:tcPr>
            <w:tcW w:w="4788" w:type="dxa"/>
          </w:tcPr>
          <w:p w14:paraId="7E825991" w14:textId="77777777" w:rsidR="00617B5E" w:rsidRPr="009340D8" w:rsidRDefault="00273FFC" w:rsidP="00A574CE">
            <w:pPr>
              <w:spacing w:after="200" w:line="276" w:lineRule="auto"/>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617B5E"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4788" w:type="dxa"/>
          </w:tcPr>
          <w:p w14:paraId="69B30C21" w14:textId="77777777" w:rsidR="00617B5E" w:rsidRPr="009340D8" w:rsidRDefault="00273FFC" w:rsidP="00A574CE">
            <w:pPr>
              <w:spacing w:after="200" w:line="276" w:lineRule="auto"/>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617B5E"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bl>
    <w:p w14:paraId="3A4652DF" w14:textId="77777777" w:rsidR="00617B5E" w:rsidRPr="009340D8" w:rsidRDefault="00617B5E" w:rsidP="00617B5E">
      <w:pPr>
        <w:pStyle w:val="NoSpacing"/>
      </w:pPr>
    </w:p>
    <w:p w14:paraId="36E612BF" w14:textId="77777777" w:rsidR="009D11EC" w:rsidRPr="009340D8" w:rsidRDefault="009D11EC" w:rsidP="00617B5E">
      <w:pPr>
        <w:pStyle w:val="NoSpacing"/>
      </w:pPr>
    </w:p>
    <w:p w14:paraId="336A0C25" w14:textId="77777777" w:rsidR="00BE1772" w:rsidRPr="009340D8" w:rsidRDefault="00BE1772" w:rsidP="00617B5E">
      <w:pPr>
        <w:pStyle w:val="NoSpacing"/>
      </w:pPr>
    </w:p>
    <w:tbl>
      <w:tblPr>
        <w:tblStyle w:val="TableGrid"/>
        <w:tblW w:w="0" w:type="auto"/>
        <w:tblLook w:val="04A0" w:firstRow="1" w:lastRow="0" w:firstColumn="1" w:lastColumn="0" w:noHBand="0" w:noVBand="1"/>
      </w:tblPr>
      <w:tblGrid>
        <w:gridCol w:w="4788"/>
        <w:gridCol w:w="4788"/>
      </w:tblGrid>
      <w:tr w:rsidR="009D11EC" w:rsidRPr="009340D8" w14:paraId="130BE3DD" w14:textId="77777777" w:rsidTr="003C159D">
        <w:tc>
          <w:tcPr>
            <w:tcW w:w="4788" w:type="dxa"/>
            <w:shd w:val="clear" w:color="auto" w:fill="EEECE1" w:themeFill="background2"/>
          </w:tcPr>
          <w:p w14:paraId="0660AA5B" w14:textId="77777777" w:rsidR="009D11EC" w:rsidRPr="009340D8" w:rsidRDefault="009D11EC" w:rsidP="003C159D">
            <w:pPr>
              <w:pStyle w:val="NoSpacing"/>
              <w:jc w:val="center"/>
              <w:rPr>
                <w:b/>
                <w:u w:val="single"/>
              </w:rPr>
            </w:pPr>
            <w:r w:rsidRPr="009340D8">
              <w:rPr>
                <w:b/>
                <w:u w:val="single"/>
              </w:rPr>
              <w:t>Strengths</w:t>
            </w:r>
          </w:p>
        </w:tc>
        <w:tc>
          <w:tcPr>
            <w:tcW w:w="4788" w:type="dxa"/>
            <w:shd w:val="clear" w:color="auto" w:fill="EEECE1" w:themeFill="background2"/>
          </w:tcPr>
          <w:p w14:paraId="45742067" w14:textId="77777777" w:rsidR="009D11EC" w:rsidRPr="009340D8" w:rsidRDefault="009D11EC" w:rsidP="003C159D">
            <w:pPr>
              <w:pStyle w:val="NoSpacing"/>
              <w:jc w:val="center"/>
              <w:rPr>
                <w:b/>
                <w:u w:val="single"/>
              </w:rPr>
            </w:pPr>
            <w:r w:rsidRPr="009340D8">
              <w:rPr>
                <w:b/>
                <w:u w:val="single"/>
              </w:rPr>
              <w:t>Weaknesses</w:t>
            </w:r>
          </w:p>
        </w:tc>
      </w:tr>
      <w:tr w:rsidR="009D11EC" w:rsidRPr="009340D8" w14:paraId="6F93CB4A" w14:textId="77777777" w:rsidTr="003C159D">
        <w:trPr>
          <w:trHeight w:val="1412"/>
        </w:trPr>
        <w:tc>
          <w:tcPr>
            <w:tcW w:w="4788" w:type="dxa"/>
          </w:tcPr>
          <w:p w14:paraId="4A3163F6" w14:textId="77777777" w:rsidR="009D11EC" w:rsidRPr="009340D8" w:rsidRDefault="009D11EC" w:rsidP="003C159D">
            <w:pPr>
              <w:pStyle w:val="NoSpacing"/>
              <w:autoSpaceDE w:val="0"/>
              <w:autoSpaceDN w:val="0"/>
              <w:adjustRightInd w:val="0"/>
              <w:jc w:val="center"/>
            </w:pPr>
          </w:p>
        </w:tc>
        <w:tc>
          <w:tcPr>
            <w:tcW w:w="4788" w:type="dxa"/>
          </w:tcPr>
          <w:p w14:paraId="63D4A391" w14:textId="77777777" w:rsidR="009D11EC" w:rsidRPr="009340D8" w:rsidRDefault="009D11EC" w:rsidP="003C159D">
            <w:pPr>
              <w:pStyle w:val="NoSpacing"/>
              <w:autoSpaceDE w:val="0"/>
              <w:autoSpaceDN w:val="0"/>
              <w:adjustRightInd w:val="0"/>
              <w:jc w:val="center"/>
            </w:pPr>
          </w:p>
        </w:tc>
      </w:tr>
    </w:tbl>
    <w:p w14:paraId="13EAB904" w14:textId="77777777" w:rsidR="009D11EC" w:rsidRPr="009340D8" w:rsidRDefault="009D11EC">
      <w:r w:rsidRPr="009340D8">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530"/>
        <w:gridCol w:w="1710"/>
      </w:tblGrid>
      <w:tr w:rsidR="009D11EC" w:rsidRPr="009340D8" w14:paraId="2793BF0B" w14:textId="77777777" w:rsidTr="009340D8">
        <w:trPr>
          <w:trHeight w:val="620"/>
        </w:trPr>
        <w:tc>
          <w:tcPr>
            <w:tcW w:w="6048" w:type="dxa"/>
            <w:vAlign w:val="center"/>
          </w:tcPr>
          <w:p w14:paraId="2EC88DEB" w14:textId="77777777" w:rsidR="009D11EC" w:rsidRPr="009340D8" w:rsidRDefault="009D11EC" w:rsidP="00315ABF">
            <w:pPr>
              <w:pStyle w:val="NoSpacing"/>
              <w:jc w:val="center"/>
              <w:rPr>
                <w:b/>
                <w:u w:val="single"/>
              </w:rPr>
            </w:pPr>
            <w:r w:rsidRPr="009340D8">
              <w:rPr>
                <w:b/>
                <w:u w:val="single"/>
              </w:rPr>
              <w:lastRenderedPageBreak/>
              <w:t>Remaining Elements</w:t>
            </w:r>
            <w:r w:rsidR="00315ABF" w:rsidRPr="009340D8">
              <w:rPr>
                <w:b/>
                <w:u w:val="single"/>
              </w:rPr>
              <w:t>/Sections</w:t>
            </w:r>
          </w:p>
        </w:tc>
        <w:tc>
          <w:tcPr>
            <w:tcW w:w="1530" w:type="dxa"/>
            <w:vAlign w:val="center"/>
          </w:tcPr>
          <w:p w14:paraId="5EF94470" w14:textId="77777777" w:rsidR="009D11EC" w:rsidRPr="009340D8" w:rsidRDefault="009D11EC" w:rsidP="00315ABF">
            <w:pPr>
              <w:pStyle w:val="NoSpacing"/>
              <w:jc w:val="center"/>
              <w:rPr>
                <w:b/>
                <w:szCs w:val="24"/>
                <w:u w:val="single"/>
              </w:rPr>
            </w:pPr>
            <w:r w:rsidRPr="009340D8">
              <w:rPr>
                <w:b/>
                <w:szCs w:val="24"/>
                <w:u w:val="single"/>
              </w:rPr>
              <w:t>Inadequate</w:t>
            </w:r>
          </w:p>
        </w:tc>
        <w:tc>
          <w:tcPr>
            <w:tcW w:w="1710" w:type="dxa"/>
          </w:tcPr>
          <w:p w14:paraId="1BC37540" w14:textId="77777777" w:rsidR="009D11EC" w:rsidRPr="009340D8" w:rsidRDefault="009D11EC" w:rsidP="00315ABF">
            <w:pPr>
              <w:pStyle w:val="NoSpacing"/>
              <w:jc w:val="center"/>
              <w:rPr>
                <w:b/>
                <w:szCs w:val="24"/>
                <w:u w:val="single"/>
              </w:rPr>
            </w:pPr>
            <w:r w:rsidRPr="009340D8">
              <w:rPr>
                <w:b/>
                <w:szCs w:val="24"/>
                <w:u w:val="single"/>
              </w:rPr>
              <w:t>Reasonably</w:t>
            </w:r>
          </w:p>
          <w:p w14:paraId="3475D5B1" w14:textId="77777777" w:rsidR="009D11EC" w:rsidRPr="009340D8" w:rsidRDefault="009D11EC" w:rsidP="00315ABF">
            <w:pPr>
              <w:pStyle w:val="NoSpacing"/>
              <w:jc w:val="center"/>
              <w:rPr>
                <w:b/>
                <w:szCs w:val="24"/>
                <w:u w:val="single"/>
              </w:rPr>
            </w:pPr>
            <w:r w:rsidRPr="009340D8">
              <w:rPr>
                <w:b/>
                <w:szCs w:val="24"/>
                <w:u w:val="single"/>
              </w:rPr>
              <w:t>Comprehensive</w:t>
            </w:r>
          </w:p>
        </w:tc>
      </w:tr>
      <w:tr w:rsidR="009D11EC" w:rsidRPr="009340D8" w14:paraId="3F92EAC2" w14:textId="77777777" w:rsidTr="009340D8">
        <w:trPr>
          <w:trHeight w:val="260"/>
        </w:trPr>
        <w:tc>
          <w:tcPr>
            <w:tcW w:w="6048" w:type="dxa"/>
          </w:tcPr>
          <w:p w14:paraId="6A14D75E" w14:textId="77777777" w:rsidR="009D11EC" w:rsidRPr="009340D8" w:rsidRDefault="009D11EC" w:rsidP="00315ABF">
            <w:pPr>
              <w:pStyle w:val="NoSpacing"/>
              <w:keepNext/>
              <w:keepLines/>
              <w:spacing w:before="200"/>
              <w:outlineLvl w:val="7"/>
            </w:pPr>
            <w:r w:rsidRPr="009340D8">
              <w:t>Element 9: Annual Financial Audits</w:t>
            </w:r>
          </w:p>
        </w:tc>
        <w:tc>
          <w:tcPr>
            <w:tcW w:w="1530" w:type="dxa"/>
          </w:tcPr>
          <w:p w14:paraId="3C973134"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0F475BA1"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9D11EC" w:rsidRPr="009340D8" w14:paraId="544890BA" w14:textId="77777777" w:rsidTr="009340D8">
        <w:trPr>
          <w:trHeight w:val="260"/>
        </w:trPr>
        <w:tc>
          <w:tcPr>
            <w:tcW w:w="6048" w:type="dxa"/>
          </w:tcPr>
          <w:p w14:paraId="0244E1F5" w14:textId="77777777" w:rsidR="009D11EC" w:rsidRPr="009340D8" w:rsidRDefault="009D11EC" w:rsidP="00315ABF">
            <w:pPr>
              <w:pStyle w:val="NoSpacing"/>
              <w:keepNext/>
              <w:keepLines/>
              <w:spacing w:before="200"/>
              <w:outlineLvl w:val="7"/>
            </w:pPr>
            <w:r w:rsidRPr="009340D8">
              <w:t>Element 11: Employee Retirement Systems</w:t>
            </w:r>
          </w:p>
        </w:tc>
        <w:tc>
          <w:tcPr>
            <w:tcW w:w="1530" w:type="dxa"/>
          </w:tcPr>
          <w:p w14:paraId="279D2070"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51F23783"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9D11EC" w:rsidRPr="009340D8" w14:paraId="026A8B06" w14:textId="77777777" w:rsidTr="009340D8">
        <w:trPr>
          <w:trHeight w:val="260"/>
        </w:trPr>
        <w:tc>
          <w:tcPr>
            <w:tcW w:w="6048" w:type="dxa"/>
          </w:tcPr>
          <w:p w14:paraId="7EE51E3C" w14:textId="77777777" w:rsidR="009D11EC" w:rsidRPr="009340D8" w:rsidRDefault="009D11EC" w:rsidP="00315ABF">
            <w:pPr>
              <w:pStyle w:val="NoSpacing"/>
              <w:keepNext/>
              <w:keepLines/>
              <w:spacing w:before="200"/>
              <w:outlineLvl w:val="7"/>
            </w:pPr>
            <w:r w:rsidRPr="009340D8">
              <w:t>Element 12: Public School Attendance Alternatives</w:t>
            </w:r>
          </w:p>
        </w:tc>
        <w:tc>
          <w:tcPr>
            <w:tcW w:w="1530" w:type="dxa"/>
          </w:tcPr>
          <w:p w14:paraId="36C5EEDD"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626972EB"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9D11EC" w:rsidRPr="009340D8" w14:paraId="7C999AEF" w14:textId="77777777" w:rsidTr="009340D8">
        <w:trPr>
          <w:trHeight w:val="260"/>
        </w:trPr>
        <w:tc>
          <w:tcPr>
            <w:tcW w:w="6048" w:type="dxa"/>
          </w:tcPr>
          <w:p w14:paraId="4C641D00" w14:textId="77777777" w:rsidR="009D11EC" w:rsidRPr="009340D8" w:rsidRDefault="009D11EC" w:rsidP="00315ABF">
            <w:pPr>
              <w:pStyle w:val="NoSpacing"/>
              <w:keepNext/>
              <w:keepLines/>
              <w:spacing w:before="200"/>
              <w:outlineLvl w:val="7"/>
            </w:pPr>
            <w:r w:rsidRPr="009340D8">
              <w:t>Element 13: Rights of District Employees</w:t>
            </w:r>
          </w:p>
        </w:tc>
        <w:tc>
          <w:tcPr>
            <w:tcW w:w="1530" w:type="dxa"/>
          </w:tcPr>
          <w:p w14:paraId="37B96F35"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5FEC0571"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9D11EC" w:rsidRPr="009340D8" w14:paraId="11F17502" w14:textId="77777777" w:rsidTr="009340D8">
        <w:trPr>
          <w:trHeight w:val="240"/>
        </w:trPr>
        <w:tc>
          <w:tcPr>
            <w:tcW w:w="6048" w:type="dxa"/>
          </w:tcPr>
          <w:p w14:paraId="2BD9CFB1" w14:textId="77777777" w:rsidR="009D11EC" w:rsidRPr="009340D8" w:rsidRDefault="009D11EC" w:rsidP="00315ABF">
            <w:pPr>
              <w:pStyle w:val="NoSpacing"/>
              <w:keepNext/>
              <w:keepLines/>
              <w:spacing w:before="200"/>
              <w:outlineLvl w:val="7"/>
            </w:pPr>
            <w:r w:rsidRPr="009340D8">
              <w:t>Element 14: Mandatory Dispute Resolution</w:t>
            </w:r>
          </w:p>
        </w:tc>
        <w:tc>
          <w:tcPr>
            <w:tcW w:w="1530" w:type="dxa"/>
          </w:tcPr>
          <w:p w14:paraId="5E017F5B"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7A7FBFE4"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9D11EC" w:rsidRPr="009340D8" w14:paraId="5921CE30" w14:textId="77777777" w:rsidTr="009340D8">
        <w:trPr>
          <w:trHeight w:val="260"/>
        </w:trPr>
        <w:tc>
          <w:tcPr>
            <w:tcW w:w="6048" w:type="dxa"/>
          </w:tcPr>
          <w:p w14:paraId="772285D8" w14:textId="77777777" w:rsidR="009D11EC" w:rsidRPr="009340D8" w:rsidRDefault="009D11EC" w:rsidP="00315ABF">
            <w:pPr>
              <w:pStyle w:val="NoSpacing"/>
              <w:keepNext/>
              <w:keepLines/>
              <w:spacing w:before="200"/>
              <w:outlineLvl w:val="7"/>
            </w:pPr>
            <w:r w:rsidRPr="009340D8">
              <w:t>Element 1</w:t>
            </w:r>
            <w:r w:rsidR="003D0F9D" w:rsidRPr="009340D8">
              <w:t>5</w:t>
            </w:r>
            <w:r w:rsidRPr="009340D8">
              <w:t>: Charter School Closure Procedures</w:t>
            </w:r>
          </w:p>
        </w:tc>
        <w:tc>
          <w:tcPr>
            <w:tcW w:w="1530" w:type="dxa"/>
          </w:tcPr>
          <w:p w14:paraId="0275B18C"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782907EC" w14:textId="77777777" w:rsidR="009D11EC" w:rsidRPr="009340D8" w:rsidRDefault="00273FFC"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009D11EC"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59403DDB" w14:textId="77777777" w:rsidTr="009340D8">
        <w:trPr>
          <w:trHeight w:val="404"/>
        </w:trPr>
        <w:tc>
          <w:tcPr>
            <w:tcW w:w="6048" w:type="dxa"/>
          </w:tcPr>
          <w:p w14:paraId="00EFF61C" w14:textId="77777777" w:rsidR="00315ABF" w:rsidRPr="009340D8" w:rsidRDefault="00315ABF" w:rsidP="00315ABF">
            <w:pPr>
              <w:pStyle w:val="NoSpacing"/>
            </w:pPr>
            <w:r w:rsidRPr="009340D8">
              <w:t>District Impact</w:t>
            </w:r>
          </w:p>
        </w:tc>
        <w:tc>
          <w:tcPr>
            <w:tcW w:w="1530" w:type="dxa"/>
          </w:tcPr>
          <w:p w14:paraId="10C14E84" w14:textId="77777777" w:rsidR="00315ABF" w:rsidRPr="009340D8" w:rsidRDefault="00315ABF" w:rsidP="00315ABF">
            <w:pPr>
              <w:keepNext/>
              <w:keepLine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62EDD639" w14:textId="77777777" w:rsidR="00315ABF" w:rsidRPr="009340D8" w:rsidRDefault="009340D8" w:rsidP="009340D8">
            <w:pPr>
              <w:keepNext/>
              <w:keepLines/>
              <w:tabs>
                <w:tab w:val="left" w:pos="256"/>
                <w:tab w:val="center" w:pos="747"/>
              </w:tabs>
              <w:spacing w:before="200" w:after="0"/>
              <w:outlineLvl w:val="7"/>
              <w:rPr>
                <w:rFonts w:ascii="Times New Roman" w:hAnsi="Times New Roman"/>
                <w:szCs w:val="24"/>
              </w:rPr>
            </w:pPr>
            <w:r>
              <w:rPr>
                <w:rFonts w:ascii="Times New Roman" w:hAnsi="Times New Roman"/>
                <w:szCs w:val="24"/>
              </w:rPr>
              <w:tab/>
            </w:r>
            <w:r>
              <w:rPr>
                <w:rFonts w:ascii="Times New Roman" w:hAnsi="Times New Roman"/>
                <w:szCs w:val="24"/>
              </w:rPr>
              <w:tab/>
            </w:r>
            <w:r w:rsidR="00315ABF" w:rsidRPr="009340D8">
              <w:rPr>
                <w:rFonts w:ascii="Times New Roman" w:hAnsi="Times New Roman"/>
                <w:szCs w:val="24"/>
              </w:rPr>
              <w:fldChar w:fldCharType="begin">
                <w:ffData>
                  <w:name w:val="Check16"/>
                  <w:enabled/>
                  <w:calcOnExit w:val="0"/>
                  <w:checkBox>
                    <w:sizeAuto/>
                    <w:default w:val="0"/>
                  </w:checkBox>
                </w:ffData>
              </w:fldChar>
            </w:r>
            <w:r w:rsidR="00315ABF" w:rsidRPr="009340D8">
              <w:rPr>
                <w:rFonts w:ascii="Times New Roman" w:hAnsi="Times New Roman"/>
                <w:szCs w:val="24"/>
              </w:rPr>
              <w:instrText xml:space="preserve"> FORMCHECKBOX </w:instrText>
            </w:r>
            <w:r w:rsidR="00315ABF" w:rsidRPr="009340D8">
              <w:rPr>
                <w:rFonts w:ascii="Times New Roman" w:hAnsi="Times New Roman"/>
                <w:szCs w:val="24"/>
              </w:rPr>
            </w:r>
            <w:r w:rsidR="00315ABF" w:rsidRPr="009340D8">
              <w:rPr>
                <w:rFonts w:ascii="Times New Roman" w:hAnsi="Times New Roman"/>
                <w:szCs w:val="24"/>
              </w:rPr>
              <w:fldChar w:fldCharType="end"/>
            </w:r>
          </w:p>
        </w:tc>
      </w:tr>
      <w:tr w:rsidR="00315ABF" w:rsidRPr="009340D8" w14:paraId="317354E5" w14:textId="77777777" w:rsidTr="009340D8">
        <w:trPr>
          <w:trHeight w:val="350"/>
        </w:trPr>
        <w:tc>
          <w:tcPr>
            <w:tcW w:w="6048" w:type="dxa"/>
          </w:tcPr>
          <w:p w14:paraId="1091E75C" w14:textId="77777777" w:rsidR="00315ABF" w:rsidRPr="009340D8" w:rsidRDefault="00315ABF" w:rsidP="00315ABF">
            <w:pPr>
              <w:pStyle w:val="NoSpacing"/>
            </w:pPr>
            <w:r w:rsidRPr="009340D8">
              <w:t>Budget/Financial Plan</w:t>
            </w:r>
          </w:p>
        </w:tc>
        <w:tc>
          <w:tcPr>
            <w:tcW w:w="1530" w:type="dxa"/>
          </w:tcPr>
          <w:p w14:paraId="48655E02" w14:textId="77777777" w:rsidR="00315ABF" w:rsidRPr="009340D8" w:rsidRDefault="00315ABF" w:rsidP="009340D8">
            <w:pPr>
              <w:keepNext/>
              <w:keepLines/>
              <w:tabs>
                <w:tab w:val="left" w:pos="293"/>
                <w:tab w:val="center" w:pos="657"/>
              </w:tab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73D4454B" w14:textId="77777777" w:rsidR="00315ABF" w:rsidRPr="009340D8" w:rsidRDefault="009340D8" w:rsidP="009340D8">
            <w:pPr>
              <w:keepNext/>
              <w:keepLines/>
              <w:tabs>
                <w:tab w:val="left" w:pos="513"/>
                <w:tab w:val="center" w:pos="747"/>
              </w:tabs>
              <w:spacing w:before="200" w:after="0"/>
              <w:outlineLvl w:val="7"/>
              <w:rPr>
                <w:rFonts w:ascii="Times New Roman" w:hAnsi="Times New Roman"/>
                <w:szCs w:val="24"/>
              </w:rPr>
            </w:pPr>
            <w:r>
              <w:rPr>
                <w:rFonts w:ascii="Times New Roman" w:hAnsi="Times New Roman"/>
                <w:szCs w:val="24"/>
              </w:rPr>
              <w:tab/>
            </w:r>
            <w:r>
              <w:rPr>
                <w:rFonts w:ascii="Times New Roman" w:hAnsi="Times New Roman"/>
                <w:szCs w:val="24"/>
              </w:rPr>
              <w:tab/>
            </w:r>
            <w:r w:rsidR="00315ABF" w:rsidRPr="009340D8">
              <w:rPr>
                <w:rFonts w:ascii="Times New Roman" w:hAnsi="Times New Roman"/>
                <w:szCs w:val="24"/>
              </w:rPr>
              <w:fldChar w:fldCharType="begin">
                <w:ffData>
                  <w:name w:val="Check16"/>
                  <w:enabled/>
                  <w:calcOnExit w:val="0"/>
                  <w:checkBox>
                    <w:sizeAuto/>
                    <w:default w:val="0"/>
                  </w:checkBox>
                </w:ffData>
              </w:fldChar>
            </w:r>
            <w:r w:rsidR="00315ABF" w:rsidRPr="009340D8">
              <w:rPr>
                <w:rFonts w:ascii="Times New Roman" w:hAnsi="Times New Roman"/>
                <w:szCs w:val="24"/>
              </w:rPr>
              <w:instrText xml:space="preserve"> FORMCHECKBOX </w:instrText>
            </w:r>
            <w:r w:rsidR="00315ABF" w:rsidRPr="009340D8">
              <w:rPr>
                <w:rFonts w:ascii="Times New Roman" w:hAnsi="Times New Roman"/>
                <w:szCs w:val="24"/>
              </w:rPr>
            </w:r>
            <w:r w:rsidR="00315ABF" w:rsidRPr="009340D8">
              <w:rPr>
                <w:rFonts w:ascii="Times New Roman" w:hAnsi="Times New Roman"/>
                <w:szCs w:val="24"/>
              </w:rPr>
              <w:fldChar w:fldCharType="end"/>
            </w:r>
          </w:p>
        </w:tc>
      </w:tr>
      <w:tr w:rsidR="00315ABF" w:rsidRPr="009340D8" w14:paraId="713C4985" w14:textId="77777777" w:rsidTr="009340D8">
        <w:trPr>
          <w:trHeight w:val="305"/>
        </w:trPr>
        <w:tc>
          <w:tcPr>
            <w:tcW w:w="6048" w:type="dxa"/>
          </w:tcPr>
          <w:p w14:paraId="308C9867" w14:textId="77777777" w:rsidR="00315ABF" w:rsidRPr="009340D8" w:rsidRDefault="00315ABF" w:rsidP="00315ABF">
            <w:pPr>
              <w:pStyle w:val="NoSpacing"/>
              <w:keepNext/>
              <w:keepLines/>
              <w:spacing w:before="200"/>
              <w:outlineLvl w:val="7"/>
            </w:pPr>
            <w:r w:rsidRPr="009340D8">
              <w:t>Addendum for Existing Providers (if applicable)</w:t>
            </w:r>
          </w:p>
        </w:tc>
        <w:tc>
          <w:tcPr>
            <w:tcW w:w="1530" w:type="dxa"/>
          </w:tcPr>
          <w:p w14:paraId="1CBF7EA3"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7969F72C"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73DF0C94" w14:textId="77777777" w:rsidTr="009340D8">
        <w:trPr>
          <w:trHeight w:val="144"/>
        </w:trPr>
        <w:tc>
          <w:tcPr>
            <w:tcW w:w="6048" w:type="dxa"/>
            <w:vAlign w:val="center"/>
          </w:tcPr>
          <w:p w14:paraId="30DD5AF2" w14:textId="77777777" w:rsidR="00315ABF" w:rsidRPr="009340D8" w:rsidRDefault="00315ABF" w:rsidP="00315ABF">
            <w:pPr>
              <w:pStyle w:val="NoSpacing"/>
            </w:pPr>
            <w:r w:rsidRPr="009340D8">
              <w:t>Appx. B – OUSD’s 5 Pillars of Quality School Development</w:t>
            </w:r>
          </w:p>
        </w:tc>
        <w:tc>
          <w:tcPr>
            <w:tcW w:w="1530" w:type="dxa"/>
          </w:tcPr>
          <w:p w14:paraId="36F6B17C"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3103A509"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113FE3B2" w14:textId="77777777" w:rsidTr="009340D8">
        <w:trPr>
          <w:trHeight w:val="144"/>
        </w:trPr>
        <w:tc>
          <w:tcPr>
            <w:tcW w:w="6048" w:type="dxa"/>
            <w:vAlign w:val="center"/>
          </w:tcPr>
          <w:p w14:paraId="4EF28074" w14:textId="77777777" w:rsidR="00315ABF" w:rsidRPr="009340D8" w:rsidRDefault="00315ABF" w:rsidP="00315ABF">
            <w:pPr>
              <w:pStyle w:val="NoSpacing"/>
              <w:keepNext/>
              <w:keepLines/>
              <w:spacing w:before="200"/>
              <w:outlineLvl w:val="7"/>
            </w:pPr>
            <w:r w:rsidRPr="009340D8">
              <w:t>Appx. C – Certification Statement</w:t>
            </w:r>
          </w:p>
        </w:tc>
        <w:tc>
          <w:tcPr>
            <w:tcW w:w="1530" w:type="dxa"/>
          </w:tcPr>
          <w:p w14:paraId="4836B131"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7538707A"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26EE8DB8" w14:textId="77777777" w:rsidTr="009340D8">
        <w:trPr>
          <w:trHeight w:val="144"/>
        </w:trPr>
        <w:tc>
          <w:tcPr>
            <w:tcW w:w="6048" w:type="dxa"/>
            <w:vAlign w:val="center"/>
          </w:tcPr>
          <w:p w14:paraId="5B0EE261" w14:textId="77777777" w:rsidR="00315ABF" w:rsidRPr="009340D8" w:rsidRDefault="00315ABF" w:rsidP="00315ABF">
            <w:pPr>
              <w:pStyle w:val="NoSpacing"/>
              <w:keepNext/>
              <w:keepLines/>
              <w:spacing w:before="200"/>
              <w:outlineLvl w:val="7"/>
            </w:pPr>
            <w:r w:rsidRPr="009340D8">
              <w:t>Appx. D – Charter School Roster of Key Contacts</w:t>
            </w:r>
          </w:p>
        </w:tc>
        <w:tc>
          <w:tcPr>
            <w:tcW w:w="1530" w:type="dxa"/>
          </w:tcPr>
          <w:p w14:paraId="650F7E59"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1E6F17BE"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37BB41D3" w14:textId="77777777" w:rsidTr="009340D8">
        <w:trPr>
          <w:trHeight w:val="144"/>
        </w:trPr>
        <w:tc>
          <w:tcPr>
            <w:tcW w:w="6048" w:type="dxa"/>
            <w:vAlign w:val="center"/>
          </w:tcPr>
          <w:p w14:paraId="28BFA071" w14:textId="77777777" w:rsidR="00315ABF" w:rsidRPr="009340D8" w:rsidRDefault="00315ABF" w:rsidP="00315ABF">
            <w:pPr>
              <w:pStyle w:val="NoSpacing"/>
              <w:keepNext/>
              <w:keepLines/>
              <w:spacing w:before="200"/>
              <w:outlineLvl w:val="7"/>
            </w:pPr>
            <w:r w:rsidRPr="009340D8">
              <w:t>Appx. E – Statement of Assurances</w:t>
            </w:r>
          </w:p>
        </w:tc>
        <w:tc>
          <w:tcPr>
            <w:tcW w:w="1530" w:type="dxa"/>
          </w:tcPr>
          <w:p w14:paraId="5A7AC54C"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32EFE1EE"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2E007D25" w14:textId="77777777" w:rsidTr="009340D8">
        <w:trPr>
          <w:trHeight w:val="593"/>
        </w:trPr>
        <w:tc>
          <w:tcPr>
            <w:tcW w:w="6048" w:type="dxa"/>
            <w:vAlign w:val="center"/>
          </w:tcPr>
          <w:p w14:paraId="25D917BE" w14:textId="77777777" w:rsidR="00315ABF" w:rsidRPr="009340D8" w:rsidRDefault="00315ABF" w:rsidP="00315ABF">
            <w:pPr>
              <w:pStyle w:val="NoSpacing"/>
              <w:keepNext/>
              <w:keepLines/>
              <w:spacing w:before="200"/>
              <w:outlineLvl w:val="7"/>
            </w:pPr>
            <w:r w:rsidRPr="009340D8">
              <w:t>Appx. F – Surrounding Schools Demographic and Performance Data</w:t>
            </w:r>
          </w:p>
        </w:tc>
        <w:tc>
          <w:tcPr>
            <w:tcW w:w="1530" w:type="dxa"/>
          </w:tcPr>
          <w:p w14:paraId="14709092"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3D66DB86"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2B371670" w14:textId="77777777" w:rsidTr="009340D8">
        <w:trPr>
          <w:trHeight w:val="144"/>
        </w:trPr>
        <w:tc>
          <w:tcPr>
            <w:tcW w:w="6048" w:type="dxa"/>
            <w:vAlign w:val="center"/>
          </w:tcPr>
          <w:p w14:paraId="63CDC9A2" w14:textId="77777777" w:rsidR="00315ABF" w:rsidRPr="009340D8" w:rsidRDefault="00315ABF" w:rsidP="00315ABF">
            <w:pPr>
              <w:pStyle w:val="NoSpacing"/>
              <w:keepNext/>
              <w:keepLines/>
              <w:spacing w:before="200"/>
              <w:outlineLvl w:val="7"/>
            </w:pPr>
            <w:r w:rsidRPr="009340D8">
              <w:t>Appx. G – Instructional Minutes &amp; Days Calculator</w:t>
            </w:r>
          </w:p>
        </w:tc>
        <w:tc>
          <w:tcPr>
            <w:tcW w:w="1530" w:type="dxa"/>
          </w:tcPr>
          <w:p w14:paraId="68BD39D8"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3E61062F"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0AAE7015" w14:textId="77777777" w:rsidTr="009340D8">
        <w:trPr>
          <w:trHeight w:val="144"/>
        </w:trPr>
        <w:tc>
          <w:tcPr>
            <w:tcW w:w="6048" w:type="dxa"/>
            <w:vAlign w:val="center"/>
          </w:tcPr>
          <w:p w14:paraId="7B648699" w14:textId="77777777" w:rsidR="00315ABF" w:rsidRPr="009340D8" w:rsidRDefault="00315ABF" w:rsidP="00315ABF">
            <w:pPr>
              <w:pStyle w:val="NoSpacing"/>
            </w:pPr>
            <w:r w:rsidRPr="009340D8">
              <w:t>Appx. H – State Priorities under LCFF</w:t>
            </w:r>
          </w:p>
        </w:tc>
        <w:tc>
          <w:tcPr>
            <w:tcW w:w="1530" w:type="dxa"/>
          </w:tcPr>
          <w:p w14:paraId="5A8C9976"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5EE823B3"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760B4A15" w14:textId="77777777" w:rsidTr="009340D8">
        <w:trPr>
          <w:trHeight w:val="638"/>
        </w:trPr>
        <w:tc>
          <w:tcPr>
            <w:tcW w:w="6048" w:type="dxa"/>
            <w:vAlign w:val="center"/>
          </w:tcPr>
          <w:p w14:paraId="610E983D" w14:textId="77777777" w:rsidR="00315ABF" w:rsidRPr="009340D8" w:rsidRDefault="00315ABF" w:rsidP="00315ABF">
            <w:pPr>
              <w:pStyle w:val="NoSpacing"/>
              <w:keepNext/>
              <w:keepLines/>
              <w:spacing w:before="200"/>
              <w:outlineLvl w:val="7"/>
            </w:pPr>
            <w:r w:rsidRPr="009340D8">
              <w:t>Appx. I – District &amp; Surrounding School Racial &amp; Ethnic Demographics</w:t>
            </w:r>
          </w:p>
        </w:tc>
        <w:tc>
          <w:tcPr>
            <w:tcW w:w="1530" w:type="dxa"/>
          </w:tcPr>
          <w:p w14:paraId="07F3485C"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1B2BAFFD"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55959DFA" w14:textId="77777777" w:rsidTr="009340D8">
        <w:trPr>
          <w:trHeight w:val="144"/>
        </w:trPr>
        <w:tc>
          <w:tcPr>
            <w:tcW w:w="6048" w:type="dxa"/>
            <w:vAlign w:val="center"/>
          </w:tcPr>
          <w:p w14:paraId="2A260B48" w14:textId="77777777" w:rsidR="00315ABF" w:rsidRPr="009340D8" w:rsidRDefault="00315ABF" w:rsidP="00315ABF">
            <w:pPr>
              <w:pStyle w:val="NoSpacing"/>
            </w:pPr>
            <w:proofErr w:type="spellStart"/>
            <w:r w:rsidRPr="009340D8">
              <w:t>Appx</w:t>
            </w:r>
            <w:proofErr w:type="spellEnd"/>
            <w:r w:rsidRPr="009340D8">
              <w:t>. J – Meaningfully Interested Signatures</w:t>
            </w:r>
          </w:p>
        </w:tc>
        <w:tc>
          <w:tcPr>
            <w:tcW w:w="1530" w:type="dxa"/>
          </w:tcPr>
          <w:p w14:paraId="108B822E" w14:textId="77777777" w:rsidR="00315ABF" w:rsidRPr="009340D8" w:rsidRDefault="00315ABF" w:rsidP="00315ABF">
            <w:pPr>
              <w:keepNext/>
              <w:keepLine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530DDAF4"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0ADF5F80" w14:textId="77777777" w:rsidTr="009340D8">
        <w:trPr>
          <w:trHeight w:val="144"/>
        </w:trPr>
        <w:tc>
          <w:tcPr>
            <w:tcW w:w="6048" w:type="dxa"/>
            <w:vAlign w:val="center"/>
          </w:tcPr>
          <w:p w14:paraId="67DA69C4" w14:textId="77777777" w:rsidR="00315ABF" w:rsidRPr="009340D8" w:rsidRDefault="00315ABF" w:rsidP="00315ABF">
            <w:pPr>
              <w:pStyle w:val="NoSpacing"/>
              <w:keepNext/>
              <w:keepLines/>
              <w:spacing w:before="200"/>
              <w:outlineLvl w:val="7"/>
            </w:pPr>
            <w:proofErr w:type="spellStart"/>
            <w:r w:rsidRPr="009340D8">
              <w:rPr>
                <w:lang w:val="fr-FR"/>
              </w:rPr>
              <w:t>Appx</w:t>
            </w:r>
            <w:proofErr w:type="spellEnd"/>
            <w:r w:rsidRPr="009340D8">
              <w:rPr>
                <w:lang w:val="fr-FR"/>
              </w:rPr>
              <w:t xml:space="preserve">. K – Due Diligence Questionnaire  </w:t>
            </w:r>
          </w:p>
        </w:tc>
        <w:tc>
          <w:tcPr>
            <w:tcW w:w="1530" w:type="dxa"/>
          </w:tcPr>
          <w:p w14:paraId="41187E43" w14:textId="77777777" w:rsidR="00315ABF" w:rsidRPr="009340D8" w:rsidRDefault="00315ABF" w:rsidP="00315ABF">
            <w:pPr>
              <w:jc w:val="center"/>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63B0A60E" w14:textId="77777777" w:rsidR="00315ABF" w:rsidRPr="009340D8" w:rsidRDefault="00315ABF" w:rsidP="00315ABF">
            <w:pPr>
              <w:keepNext/>
              <w:keepLine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r w:rsidR="00315ABF" w:rsidRPr="009340D8" w14:paraId="302EE9BD" w14:textId="77777777" w:rsidTr="00315ABF">
        <w:trPr>
          <w:trHeight w:val="144"/>
        </w:trPr>
        <w:tc>
          <w:tcPr>
            <w:tcW w:w="6048" w:type="dxa"/>
            <w:vAlign w:val="center"/>
          </w:tcPr>
          <w:p w14:paraId="365F6101" w14:textId="77777777" w:rsidR="00315ABF" w:rsidRPr="009340D8" w:rsidRDefault="00315ABF" w:rsidP="00315ABF">
            <w:pPr>
              <w:pStyle w:val="NoSpacing"/>
              <w:keepNext/>
              <w:keepLines/>
              <w:spacing w:before="200"/>
              <w:outlineLvl w:val="7"/>
            </w:pPr>
            <w:proofErr w:type="spellStart"/>
            <w:r w:rsidRPr="009340D8">
              <w:t>Appx</w:t>
            </w:r>
            <w:proofErr w:type="spellEnd"/>
            <w:r w:rsidRPr="009340D8">
              <w:t>. M–Exclusive Employer Declaration</w:t>
            </w:r>
          </w:p>
        </w:tc>
        <w:tc>
          <w:tcPr>
            <w:tcW w:w="1530" w:type="dxa"/>
          </w:tcPr>
          <w:p w14:paraId="0419435A" w14:textId="77777777" w:rsidR="00315ABF" w:rsidRPr="009340D8" w:rsidRDefault="00315ABF" w:rsidP="00315ABF">
            <w:pPr>
              <w:keepNext/>
              <w:keepLine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c>
          <w:tcPr>
            <w:tcW w:w="1710" w:type="dxa"/>
          </w:tcPr>
          <w:p w14:paraId="58397AF5" w14:textId="77777777" w:rsidR="00315ABF" w:rsidRPr="009340D8" w:rsidRDefault="00315ABF" w:rsidP="00315ABF">
            <w:pPr>
              <w:keepNext/>
              <w:keepLines/>
              <w:spacing w:before="200" w:after="0"/>
              <w:jc w:val="center"/>
              <w:outlineLvl w:val="7"/>
              <w:rPr>
                <w:rFonts w:ascii="Times New Roman" w:hAnsi="Times New Roman"/>
                <w:szCs w:val="24"/>
              </w:rPr>
            </w:pPr>
            <w:r w:rsidRPr="009340D8">
              <w:rPr>
                <w:rFonts w:ascii="Times New Roman" w:hAnsi="Times New Roman"/>
                <w:szCs w:val="24"/>
              </w:rPr>
              <w:fldChar w:fldCharType="begin">
                <w:ffData>
                  <w:name w:val="Check16"/>
                  <w:enabled/>
                  <w:calcOnExit w:val="0"/>
                  <w:checkBox>
                    <w:sizeAuto/>
                    <w:default w:val="0"/>
                  </w:checkBox>
                </w:ffData>
              </w:fldChar>
            </w:r>
            <w:r w:rsidRPr="009340D8">
              <w:rPr>
                <w:rFonts w:ascii="Times New Roman" w:hAnsi="Times New Roman"/>
                <w:szCs w:val="24"/>
              </w:rPr>
              <w:instrText xml:space="preserve"> FORMCHECKBOX </w:instrText>
            </w:r>
            <w:r w:rsidRPr="009340D8">
              <w:rPr>
                <w:rFonts w:ascii="Times New Roman" w:hAnsi="Times New Roman"/>
                <w:szCs w:val="24"/>
              </w:rPr>
            </w:r>
            <w:r w:rsidRPr="009340D8">
              <w:rPr>
                <w:rFonts w:ascii="Times New Roman" w:hAnsi="Times New Roman"/>
                <w:szCs w:val="24"/>
              </w:rPr>
              <w:fldChar w:fldCharType="end"/>
            </w:r>
          </w:p>
        </w:tc>
      </w:tr>
    </w:tbl>
    <w:p w14:paraId="12C9BE3F" w14:textId="77777777" w:rsidR="00315ABF" w:rsidRPr="009340D8" w:rsidRDefault="00315ABF" w:rsidP="009340D8"/>
    <w:tbl>
      <w:tblPr>
        <w:tblStyle w:val="TableGrid"/>
        <w:tblW w:w="5038" w:type="pct"/>
        <w:tblLayout w:type="fixed"/>
        <w:tblLook w:val="04A0" w:firstRow="1" w:lastRow="0" w:firstColumn="1" w:lastColumn="0" w:noHBand="0" w:noVBand="1"/>
      </w:tblPr>
      <w:tblGrid>
        <w:gridCol w:w="4942"/>
        <w:gridCol w:w="4707"/>
      </w:tblGrid>
      <w:tr w:rsidR="00315ABF" w:rsidRPr="009340D8" w14:paraId="3CADCEFD" w14:textId="77777777" w:rsidTr="00315ABF">
        <w:trPr>
          <w:trHeight w:val="334"/>
        </w:trPr>
        <w:tc>
          <w:tcPr>
            <w:tcW w:w="2561" w:type="pct"/>
            <w:shd w:val="clear" w:color="auto" w:fill="EEECE1" w:themeFill="background2"/>
          </w:tcPr>
          <w:p w14:paraId="60942E68" w14:textId="77777777" w:rsidR="00315ABF" w:rsidRPr="009340D8" w:rsidRDefault="00315ABF" w:rsidP="00315ABF">
            <w:pPr>
              <w:pStyle w:val="NoSpacing"/>
              <w:keepNext/>
              <w:keepLines/>
              <w:spacing w:before="200"/>
              <w:outlineLvl w:val="7"/>
              <w:rPr>
                <w:rStyle w:val="Strong"/>
                <w:bCs w:val="0"/>
              </w:rPr>
            </w:pPr>
            <w:r w:rsidRPr="009340D8">
              <w:rPr>
                <w:rStyle w:val="Strong"/>
                <w:bCs w:val="0"/>
              </w:rPr>
              <w:t xml:space="preserve">Strengths </w:t>
            </w:r>
          </w:p>
        </w:tc>
        <w:tc>
          <w:tcPr>
            <w:tcW w:w="2439" w:type="pct"/>
            <w:shd w:val="clear" w:color="auto" w:fill="EEECE1" w:themeFill="background2"/>
          </w:tcPr>
          <w:p w14:paraId="2FC53C7A" w14:textId="77777777" w:rsidR="00315ABF" w:rsidRPr="009340D8" w:rsidRDefault="00315ABF" w:rsidP="00315ABF">
            <w:pPr>
              <w:pStyle w:val="NoSpacing"/>
              <w:keepNext/>
              <w:keepLines/>
              <w:spacing w:before="200"/>
              <w:outlineLvl w:val="7"/>
              <w:rPr>
                <w:rStyle w:val="Strong"/>
                <w:bCs w:val="0"/>
              </w:rPr>
            </w:pPr>
            <w:r w:rsidRPr="009340D8">
              <w:rPr>
                <w:rStyle w:val="Strong"/>
                <w:bCs w:val="0"/>
              </w:rPr>
              <w:t xml:space="preserve">Weaknesses </w:t>
            </w:r>
          </w:p>
        </w:tc>
      </w:tr>
      <w:tr w:rsidR="00315ABF" w:rsidRPr="009340D8" w14:paraId="436B9620" w14:textId="77777777" w:rsidTr="009340D8">
        <w:trPr>
          <w:trHeight w:val="1043"/>
        </w:trPr>
        <w:tc>
          <w:tcPr>
            <w:tcW w:w="2561" w:type="pct"/>
          </w:tcPr>
          <w:p w14:paraId="72EAA25D" w14:textId="77777777" w:rsidR="00315ABF" w:rsidRPr="009340D8" w:rsidRDefault="00315ABF" w:rsidP="00315ABF">
            <w:pPr>
              <w:pStyle w:val="NoSpacing"/>
              <w:autoSpaceDE w:val="0"/>
              <w:autoSpaceDN w:val="0"/>
              <w:adjustRightInd w:val="0"/>
              <w:rPr>
                <w:rStyle w:val="Strong"/>
                <w:bCs w:val="0"/>
              </w:rPr>
            </w:pPr>
          </w:p>
        </w:tc>
        <w:tc>
          <w:tcPr>
            <w:tcW w:w="2439" w:type="pct"/>
          </w:tcPr>
          <w:p w14:paraId="2E63BD8D" w14:textId="77777777" w:rsidR="00315ABF" w:rsidRPr="009340D8" w:rsidRDefault="00315ABF" w:rsidP="00315ABF">
            <w:pPr>
              <w:pStyle w:val="NoSpacing"/>
              <w:autoSpaceDE w:val="0"/>
              <w:autoSpaceDN w:val="0"/>
              <w:adjustRightInd w:val="0"/>
              <w:rPr>
                <w:rStyle w:val="Strong"/>
                <w:bCs w:val="0"/>
              </w:rPr>
            </w:pPr>
          </w:p>
        </w:tc>
      </w:tr>
    </w:tbl>
    <w:p w14:paraId="116B238B" w14:textId="77777777" w:rsidR="00315ABF" w:rsidRPr="009340D8" w:rsidRDefault="00315ABF" w:rsidP="004D11E9">
      <w:pPr>
        <w:pStyle w:val="Heading2"/>
        <w:jc w:val="center"/>
        <w:rPr>
          <w:i/>
        </w:rPr>
      </w:pPr>
    </w:p>
    <w:p w14:paraId="563F3DC6" w14:textId="77777777" w:rsidR="00776435" w:rsidRPr="009340D8" w:rsidRDefault="00776435" w:rsidP="009340D8"/>
    <w:p w14:paraId="5331AA32" w14:textId="77777777" w:rsidR="00776435" w:rsidRPr="009340D8" w:rsidRDefault="00776435" w:rsidP="009340D8"/>
    <w:p w14:paraId="335B3521" w14:textId="77777777" w:rsidR="00776435" w:rsidRPr="009340D8" w:rsidRDefault="00776435" w:rsidP="009340D8"/>
    <w:p w14:paraId="4D11FB38" w14:textId="77777777" w:rsidR="00776435" w:rsidRPr="009340D8" w:rsidRDefault="00776435" w:rsidP="009340D8"/>
    <w:p w14:paraId="45DF7114" w14:textId="77777777" w:rsidR="00776435" w:rsidRPr="009340D8" w:rsidRDefault="00776435" w:rsidP="009340D8"/>
    <w:p w14:paraId="2801EF06" w14:textId="77777777" w:rsidR="00776435" w:rsidRPr="009340D8" w:rsidRDefault="00776435" w:rsidP="009340D8"/>
    <w:p w14:paraId="6D3B7C17" w14:textId="77777777" w:rsidR="00776435" w:rsidRPr="009340D8" w:rsidRDefault="00776435" w:rsidP="009340D8"/>
    <w:p w14:paraId="1E146010" w14:textId="77777777" w:rsidR="00776435" w:rsidRPr="009340D8" w:rsidRDefault="00776435" w:rsidP="009340D8"/>
    <w:p w14:paraId="0EB61A43" w14:textId="77777777" w:rsidR="00776435" w:rsidRPr="009340D8" w:rsidRDefault="00776435" w:rsidP="009340D8"/>
    <w:p w14:paraId="7B1A24A6" w14:textId="77777777" w:rsidR="00776435" w:rsidRPr="009340D8" w:rsidRDefault="00776435" w:rsidP="009340D8"/>
    <w:p w14:paraId="34FCE9DE" w14:textId="77777777" w:rsidR="00776435" w:rsidRPr="009340D8" w:rsidRDefault="00776435" w:rsidP="009340D8"/>
    <w:p w14:paraId="65A4C356" w14:textId="77777777" w:rsidR="00776435" w:rsidRPr="009340D8" w:rsidRDefault="00776435" w:rsidP="009340D8"/>
    <w:p w14:paraId="7CE6A456" w14:textId="77777777" w:rsidR="00776435" w:rsidRPr="009340D8" w:rsidRDefault="00776435" w:rsidP="009340D8"/>
    <w:p w14:paraId="373B7F3D" w14:textId="77777777" w:rsidR="00776435" w:rsidRPr="009340D8" w:rsidRDefault="00776435" w:rsidP="009340D8"/>
    <w:p w14:paraId="008D14B7" w14:textId="77777777" w:rsidR="00776435" w:rsidRPr="009340D8" w:rsidRDefault="00776435" w:rsidP="009340D8"/>
    <w:p w14:paraId="3F6063E2" w14:textId="77777777" w:rsidR="00776435" w:rsidRDefault="00776435" w:rsidP="009340D8"/>
    <w:p w14:paraId="6FE49FCE" w14:textId="77777777" w:rsidR="009340D8" w:rsidRDefault="009340D8" w:rsidP="009340D8"/>
    <w:p w14:paraId="30D38AD0" w14:textId="77777777" w:rsidR="009340D8" w:rsidRDefault="009340D8" w:rsidP="009340D8"/>
    <w:p w14:paraId="3E811379" w14:textId="77777777" w:rsidR="009340D8" w:rsidRDefault="009340D8" w:rsidP="009340D8"/>
    <w:p w14:paraId="78D4CE7D" w14:textId="77777777" w:rsidR="009340D8" w:rsidRPr="009340D8" w:rsidRDefault="009340D8" w:rsidP="009340D8"/>
    <w:p w14:paraId="170280D5" w14:textId="77777777" w:rsidR="00E740A5" w:rsidRPr="009340D8" w:rsidRDefault="00B41635" w:rsidP="004D11E9">
      <w:pPr>
        <w:pStyle w:val="Heading2"/>
        <w:jc w:val="center"/>
        <w:rPr>
          <w:i/>
        </w:rPr>
      </w:pPr>
      <w:r w:rsidRPr="009340D8">
        <w:rPr>
          <w:i/>
        </w:rPr>
        <w:t xml:space="preserve">Domain 5 Application Questions </w:t>
      </w:r>
      <w:r w:rsidR="00F37AFE" w:rsidRPr="009340D8">
        <w:rPr>
          <w:i/>
        </w:rPr>
        <w:t>(F</w:t>
      </w:r>
      <w:r w:rsidRPr="009340D8">
        <w:rPr>
          <w:i/>
        </w:rPr>
        <w:t>or Reference Only</w:t>
      </w:r>
      <w:r w:rsidR="00F37AFE" w:rsidRPr="009340D8">
        <w:rPr>
          <w:i/>
        </w:rPr>
        <w:t>)</w:t>
      </w:r>
    </w:p>
    <w:p w14:paraId="561522C0" w14:textId="77777777" w:rsidR="002E65D6" w:rsidRPr="009340D8" w:rsidRDefault="002E65D6" w:rsidP="004D11E9">
      <w:pPr>
        <w:pStyle w:val="Heading3"/>
        <w:rPr>
          <w:u w:val="single"/>
        </w:rPr>
      </w:pPr>
      <w:bookmarkStart w:id="1" w:name="_Toc426360378"/>
      <w:r w:rsidRPr="009340D8">
        <w:rPr>
          <w:u w:val="single"/>
        </w:rPr>
        <w:t>Annual Financial Audits</w:t>
      </w:r>
      <w:bookmarkEnd w:id="1"/>
      <w:r w:rsidR="00BE1772" w:rsidRPr="009340D8">
        <w:rPr>
          <w:u w:val="single"/>
        </w:rPr>
        <w:t xml:space="preserve"> (Element 9) </w:t>
      </w:r>
    </w:p>
    <w:p w14:paraId="03E30282" w14:textId="77777777" w:rsidR="002E65D6" w:rsidRPr="009340D8" w:rsidRDefault="002E65D6" w:rsidP="002E65D6">
      <w:pPr>
        <w:pStyle w:val="NoSpacing"/>
      </w:pPr>
    </w:p>
    <w:p w14:paraId="36E3F823" w14:textId="77777777" w:rsidR="002E65D6" w:rsidRPr="009340D8" w:rsidRDefault="002E65D6" w:rsidP="002E65D6">
      <w:pPr>
        <w:pStyle w:val="NoSpacing"/>
        <w:rPr>
          <w:iCs/>
        </w:rPr>
      </w:pPr>
      <w:r w:rsidRPr="009340D8">
        <w:rPr>
          <w:iCs/>
        </w:rPr>
        <w:t xml:space="preserve">A “reasonably comprehensive” petition will include, in addition to the </w:t>
      </w:r>
      <w:r w:rsidR="00BF5607" w:rsidRPr="009340D8">
        <w:rPr>
          <w:iCs/>
        </w:rPr>
        <w:t>District Required Language</w:t>
      </w:r>
      <w:r w:rsidRPr="009340D8">
        <w:rPr>
          <w:iCs/>
        </w:rPr>
        <w:t>, the following:</w:t>
      </w:r>
    </w:p>
    <w:p w14:paraId="62B3386B" w14:textId="77777777" w:rsidR="002E65D6" w:rsidRPr="009340D8" w:rsidRDefault="002E65D6" w:rsidP="002E65D6">
      <w:pPr>
        <w:pStyle w:val="NoSpacing"/>
        <w:rPr>
          <w:b/>
        </w:rPr>
      </w:pPr>
    </w:p>
    <w:p w14:paraId="10885BAF" w14:textId="77777777" w:rsidR="002E65D6" w:rsidRPr="009340D8" w:rsidRDefault="002E65D6" w:rsidP="002E65D6">
      <w:pPr>
        <w:pStyle w:val="NoSpacing"/>
        <w:rPr>
          <w:b/>
        </w:rPr>
      </w:pPr>
      <w:r w:rsidRPr="009340D8">
        <w:rPr>
          <w:b/>
        </w:rPr>
        <w:t>Annual Audit Procedures</w:t>
      </w:r>
    </w:p>
    <w:p w14:paraId="5A31F0E2" w14:textId="77777777" w:rsidR="002E65D6" w:rsidRPr="009340D8" w:rsidRDefault="002E65D6" w:rsidP="002E65D6">
      <w:pPr>
        <w:pStyle w:val="NoSpacing"/>
      </w:pPr>
    </w:p>
    <w:p w14:paraId="48F303AA" w14:textId="77777777" w:rsidR="002E65D6" w:rsidRPr="009340D8" w:rsidRDefault="002E65D6" w:rsidP="000303D6">
      <w:pPr>
        <w:pStyle w:val="NoSpacing"/>
        <w:numPr>
          <w:ilvl w:val="0"/>
          <w:numId w:val="4"/>
        </w:numPr>
      </w:pPr>
      <w:r w:rsidRPr="009340D8">
        <w:t>Specify what person or position at the charter school is responsible for contracting with an accountant to conduct the required annual financial audit.</w:t>
      </w:r>
    </w:p>
    <w:p w14:paraId="2DE06A60" w14:textId="77777777" w:rsidR="002E65D6" w:rsidRPr="009340D8" w:rsidRDefault="002E65D6" w:rsidP="002E65D6">
      <w:pPr>
        <w:pStyle w:val="NoSpacing"/>
      </w:pPr>
    </w:p>
    <w:p w14:paraId="155DA1A5" w14:textId="77777777" w:rsidR="002E65D6" w:rsidRPr="009340D8" w:rsidRDefault="002E65D6" w:rsidP="000303D6">
      <w:pPr>
        <w:pStyle w:val="NoSpacing"/>
        <w:numPr>
          <w:ilvl w:val="0"/>
          <w:numId w:val="4"/>
        </w:numPr>
      </w:pPr>
      <w:r w:rsidRPr="009340D8">
        <w:t>Specify what person or position at the charter school is responsible for working with the auditor to complete the audit.</w:t>
      </w:r>
    </w:p>
    <w:p w14:paraId="440EF655" w14:textId="77777777" w:rsidR="002E65D6" w:rsidRPr="009340D8" w:rsidRDefault="002E65D6" w:rsidP="002E65D6">
      <w:pPr>
        <w:pStyle w:val="NoSpacing"/>
      </w:pPr>
    </w:p>
    <w:p w14:paraId="0D0CE7FC" w14:textId="77777777" w:rsidR="002E65D6" w:rsidRPr="009340D8" w:rsidRDefault="002E65D6" w:rsidP="000303D6">
      <w:pPr>
        <w:pStyle w:val="NoSpacing"/>
        <w:numPr>
          <w:ilvl w:val="0"/>
          <w:numId w:val="4"/>
        </w:numPr>
      </w:pPr>
      <w:r w:rsidRPr="009340D8">
        <w:t>Describe how the school will ensure that the selected auditor is on the State Controller’s list of approved auditors to conduct charter school audits.</w:t>
      </w:r>
    </w:p>
    <w:p w14:paraId="432C5E80" w14:textId="77777777" w:rsidR="002E65D6" w:rsidRPr="009340D8" w:rsidRDefault="002E65D6" w:rsidP="002E65D6">
      <w:pPr>
        <w:pStyle w:val="NoSpacing"/>
      </w:pPr>
    </w:p>
    <w:p w14:paraId="183237EF" w14:textId="77777777" w:rsidR="002E65D6" w:rsidRPr="009340D8" w:rsidRDefault="002E65D6" w:rsidP="000303D6">
      <w:pPr>
        <w:pStyle w:val="NoSpacing"/>
        <w:numPr>
          <w:ilvl w:val="0"/>
          <w:numId w:val="4"/>
        </w:numPr>
      </w:pPr>
      <w:r w:rsidRPr="009340D8">
        <w:t>Describe the process that the charter school will employ to address and resolve any deficiencies, findings, material weaknesses, or audit exceptions.</w:t>
      </w:r>
    </w:p>
    <w:p w14:paraId="599880B9" w14:textId="77777777" w:rsidR="002E65D6" w:rsidRPr="009340D8" w:rsidRDefault="002E65D6" w:rsidP="002E65D6">
      <w:pPr>
        <w:pStyle w:val="NoSpacing"/>
      </w:pPr>
    </w:p>
    <w:p w14:paraId="4A8F1C30" w14:textId="77777777" w:rsidR="002E65D6" w:rsidRPr="009340D8" w:rsidRDefault="002E65D6" w:rsidP="000303D6">
      <w:pPr>
        <w:pStyle w:val="NoSpacing"/>
        <w:numPr>
          <w:ilvl w:val="0"/>
          <w:numId w:val="4"/>
        </w:numPr>
      </w:pPr>
      <w:r w:rsidRPr="009340D8">
        <w:t>Specify what person or position at the charter school is responsible for ensuring that the auditor sends the completed audit to the required agencies by the statutory deadline.</w:t>
      </w:r>
    </w:p>
    <w:p w14:paraId="6F393540" w14:textId="77777777" w:rsidR="002E65D6" w:rsidRPr="009340D8" w:rsidRDefault="002E65D6" w:rsidP="002E65D6">
      <w:pPr>
        <w:pStyle w:val="NoSpacing"/>
      </w:pPr>
    </w:p>
    <w:p w14:paraId="00BCD3F6" w14:textId="77777777" w:rsidR="002E65D6" w:rsidRPr="009340D8" w:rsidRDefault="002E65D6" w:rsidP="000303D6">
      <w:pPr>
        <w:pStyle w:val="NoSpacing"/>
        <w:numPr>
          <w:ilvl w:val="0"/>
          <w:numId w:val="4"/>
        </w:numPr>
      </w:pPr>
      <w:r w:rsidRPr="009340D8">
        <w:t xml:space="preserve">Describe how the school will ensure financial transparency to the district and the public, including its plans for public adoption of its budget and public dissemination of its annual audit and an annual financial report. </w:t>
      </w:r>
    </w:p>
    <w:p w14:paraId="671C33A5" w14:textId="77777777" w:rsidR="002E65D6" w:rsidRPr="009340D8" w:rsidRDefault="002E65D6" w:rsidP="002E65D6">
      <w:pPr>
        <w:pStyle w:val="NoSpacing"/>
      </w:pPr>
    </w:p>
    <w:p w14:paraId="3FF63262" w14:textId="77777777" w:rsidR="002E65D6" w:rsidRPr="009340D8" w:rsidRDefault="002E65D6" w:rsidP="002E65D6">
      <w:pPr>
        <w:pStyle w:val="Heading3"/>
        <w:rPr>
          <w:u w:val="single"/>
        </w:rPr>
      </w:pPr>
      <w:bookmarkStart w:id="2" w:name="_Toc426360380"/>
      <w:r w:rsidRPr="009340D8">
        <w:rPr>
          <w:u w:val="single"/>
        </w:rPr>
        <w:t>Employee Retirement Systems</w:t>
      </w:r>
      <w:bookmarkEnd w:id="2"/>
      <w:r w:rsidR="00BE1772" w:rsidRPr="009340D8">
        <w:rPr>
          <w:u w:val="single"/>
        </w:rPr>
        <w:t xml:space="preserve"> (Element 11)</w:t>
      </w:r>
    </w:p>
    <w:p w14:paraId="62F7BF0D" w14:textId="77777777" w:rsidR="002E65D6" w:rsidRPr="009340D8" w:rsidRDefault="002E65D6" w:rsidP="002E65D6">
      <w:pPr>
        <w:pStyle w:val="NoSpacing"/>
        <w:rPr>
          <w:b/>
          <w:i/>
        </w:rPr>
      </w:pPr>
    </w:p>
    <w:p w14:paraId="556953AD" w14:textId="77777777" w:rsidR="002E65D6" w:rsidRPr="009340D8" w:rsidRDefault="002E65D6" w:rsidP="002E65D6">
      <w:pPr>
        <w:pStyle w:val="NoSpacing"/>
      </w:pPr>
    </w:p>
    <w:p w14:paraId="44BBFAA6" w14:textId="77777777" w:rsidR="002E65D6" w:rsidRPr="009340D8" w:rsidRDefault="002E65D6" w:rsidP="002E65D6">
      <w:pPr>
        <w:pStyle w:val="NoSpacing"/>
      </w:pPr>
      <w:r w:rsidRPr="009340D8">
        <w:rPr>
          <w:iCs/>
        </w:rPr>
        <w:t>A “reasonably comprehensive” petition will include</w:t>
      </w:r>
      <w:r w:rsidR="00EC75B6" w:rsidRPr="009340D8">
        <w:rPr>
          <w:iCs/>
        </w:rPr>
        <w:t>, in addition to the District Required Language,</w:t>
      </w:r>
      <w:r w:rsidRPr="009340D8">
        <w:rPr>
          <w:iCs/>
        </w:rPr>
        <w:t xml:space="preserve"> the following:</w:t>
      </w:r>
    </w:p>
    <w:p w14:paraId="7A8B943C" w14:textId="77777777" w:rsidR="002E65D6" w:rsidRPr="009340D8" w:rsidRDefault="002E65D6" w:rsidP="002E65D6">
      <w:pPr>
        <w:pStyle w:val="NoSpacing"/>
        <w:rPr>
          <w:b/>
        </w:rPr>
      </w:pPr>
    </w:p>
    <w:p w14:paraId="57C2AB25" w14:textId="77777777" w:rsidR="002E65D6" w:rsidRPr="009340D8" w:rsidRDefault="002E65D6" w:rsidP="000303D6">
      <w:pPr>
        <w:pStyle w:val="NoSpacing"/>
        <w:numPr>
          <w:ilvl w:val="0"/>
          <w:numId w:val="5"/>
        </w:numPr>
        <w:rPr>
          <w:b/>
        </w:rPr>
      </w:pPr>
      <w:r w:rsidRPr="009340D8">
        <w:t xml:space="preserve">Specify the certificated positions that will be covered under each retirement system and the staff who will be responsible for ensuring that appropriate arrangements for that coverage have been made.  </w:t>
      </w:r>
    </w:p>
    <w:p w14:paraId="622C9344" w14:textId="77777777" w:rsidR="002E65D6" w:rsidRPr="009340D8" w:rsidRDefault="002E65D6" w:rsidP="002E65D6">
      <w:pPr>
        <w:pStyle w:val="NoSpacing"/>
        <w:rPr>
          <w:b/>
        </w:rPr>
      </w:pPr>
    </w:p>
    <w:p w14:paraId="631A75F6" w14:textId="77777777" w:rsidR="002E65D6" w:rsidRDefault="002E65D6" w:rsidP="000303D6">
      <w:pPr>
        <w:pStyle w:val="NoSpacing"/>
        <w:numPr>
          <w:ilvl w:val="0"/>
          <w:numId w:val="5"/>
        </w:numPr>
      </w:pPr>
      <w:r w:rsidRPr="009340D8">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092C4B8B" w14:textId="77777777" w:rsidR="009340D8" w:rsidRDefault="009340D8" w:rsidP="009340D8">
      <w:pPr>
        <w:pStyle w:val="NoSpacing"/>
      </w:pPr>
    </w:p>
    <w:p w14:paraId="035AB990" w14:textId="77777777" w:rsidR="009340D8" w:rsidRDefault="009340D8" w:rsidP="009340D8">
      <w:pPr>
        <w:pStyle w:val="NoSpacing"/>
        <w:ind w:left="900"/>
      </w:pPr>
    </w:p>
    <w:p w14:paraId="4A8D8747" w14:textId="77777777" w:rsidR="009340D8" w:rsidRDefault="009340D8" w:rsidP="009340D8">
      <w:pPr>
        <w:pStyle w:val="NoSpacing"/>
        <w:ind w:left="900"/>
      </w:pPr>
    </w:p>
    <w:p w14:paraId="328B90F3" w14:textId="77777777" w:rsidR="009340D8" w:rsidRPr="009340D8" w:rsidRDefault="009340D8" w:rsidP="009340D8">
      <w:pPr>
        <w:pStyle w:val="NoSpacing"/>
        <w:ind w:left="900"/>
      </w:pPr>
    </w:p>
    <w:p w14:paraId="2F44922B" w14:textId="77777777" w:rsidR="002E65D6" w:rsidRPr="009340D8" w:rsidRDefault="002E65D6" w:rsidP="002E65D6">
      <w:pPr>
        <w:pStyle w:val="Heading3"/>
        <w:rPr>
          <w:u w:val="single"/>
        </w:rPr>
      </w:pPr>
      <w:bookmarkStart w:id="3" w:name="_Toc426360381"/>
      <w:r w:rsidRPr="009340D8">
        <w:rPr>
          <w:u w:val="single"/>
        </w:rPr>
        <w:t>Public School Attendance Alternatives</w:t>
      </w:r>
      <w:bookmarkEnd w:id="3"/>
      <w:r w:rsidR="00BE1772" w:rsidRPr="009340D8">
        <w:rPr>
          <w:u w:val="single"/>
        </w:rPr>
        <w:t xml:space="preserve"> (Element 12)</w:t>
      </w:r>
    </w:p>
    <w:p w14:paraId="74A857EE" w14:textId="77777777" w:rsidR="002E65D6" w:rsidRPr="009340D8" w:rsidRDefault="002E65D6" w:rsidP="002E65D6">
      <w:pPr>
        <w:pStyle w:val="NoSpacing"/>
        <w:rPr>
          <w:b/>
          <w:i/>
        </w:rPr>
      </w:pPr>
    </w:p>
    <w:p w14:paraId="79423D45" w14:textId="77777777" w:rsidR="002E65D6" w:rsidRPr="009340D8" w:rsidRDefault="002E65D6" w:rsidP="002E65D6">
      <w:pPr>
        <w:pStyle w:val="NoSpacing"/>
        <w:rPr>
          <w:b/>
          <w:i/>
        </w:rPr>
      </w:pPr>
    </w:p>
    <w:p w14:paraId="7D356AFC" w14:textId="77777777" w:rsidR="002E65D6" w:rsidRPr="009340D8" w:rsidRDefault="002E65D6" w:rsidP="002E65D6">
      <w:pPr>
        <w:pStyle w:val="NoSpacing"/>
        <w:rPr>
          <w:iCs/>
        </w:rPr>
      </w:pPr>
      <w:r w:rsidRPr="009340D8">
        <w:rPr>
          <w:iCs/>
        </w:rPr>
        <w:lastRenderedPageBreak/>
        <w:t xml:space="preserve">A “reasonably comprehensive” petition will include, in addition to the </w:t>
      </w:r>
      <w:r w:rsidR="00BF5607" w:rsidRPr="009340D8">
        <w:rPr>
          <w:iCs/>
        </w:rPr>
        <w:t>District Required Language</w:t>
      </w:r>
      <w:r w:rsidRPr="009340D8">
        <w:rPr>
          <w:iCs/>
        </w:rPr>
        <w:t>, the following:</w:t>
      </w:r>
    </w:p>
    <w:p w14:paraId="05564D8C" w14:textId="77777777" w:rsidR="002E65D6" w:rsidRPr="009340D8" w:rsidRDefault="002E65D6" w:rsidP="000303D6">
      <w:pPr>
        <w:pStyle w:val="NoSpacing"/>
        <w:numPr>
          <w:ilvl w:val="0"/>
          <w:numId w:val="7"/>
        </w:numPr>
        <w:rPr>
          <w:iCs/>
        </w:rPr>
      </w:pPr>
      <w:r w:rsidRPr="009340D8">
        <w:rPr>
          <w:iCs/>
        </w:rPr>
        <w:t>Address how parents and students will be informed of their public school attendance alternatives.</w:t>
      </w:r>
    </w:p>
    <w:p w14:paraId="5AE99B0C" w14:textId="77777777" w:rsidR="002E65D6" w:rsidRPr="009340D8" w:rsidRDefault="002E65D6" w:rsidP="002E65D6">
      <w:pPr>
        <w:pStyle w:val="NoSpacing"/>
        <w:rPr>
          <w:b/>
          <w:iCs/>
        </w:rPr>
      </w:pPr>
    </w:p>
    <w:p w14:paraId="4EEDF51F" w14:textId="77777777" w:rsidR="002E65D6" w:rsidRPr="009340D8" w:rsidRDefault="002E65D6" w:rsidP="002E65D6">
      <w:pPr>
        <w:pStyle w:val="Heading3"/>
        <w:rPr>
          <w:iCs/>
          <w:u w:val="single"/>
        </w:rPr>
      </w:pPr>
      <w:bookmarkStart w:id="4" w:name="_Toc426360382"/>
      <w:r w:rsidRPr="009340D8">
        <w:rPr>
          <w:u w:val="single"/>
        </w:rPr>
        <w:t>Rights of District Employees</w:t>
      </w:r>
      <w:bookmarkEnd w:id="4"/>
      <w:r w:rsidR="00EC75B6" w:rsidRPr="009340D8">
        <w:rPr>
          <w:u w:val="single"/>
        </w:rPr>
        <w:t xml:space="preserve"> (Element 13)</w:t>
      </w:r>
    </w:p>
    <w:p w14:paraId="19E19755" w14:textId="77777777" w:rsidR="002E65D6" w:rsidRPr="009340D8" w:rsidRDefault="002E65D6" w:rsidP="002E65D6">
      <w:pPr>
        <w:pStyle w:val="NoSpacing"/>
        <w:rPr>
          <w:b/>
          <w:i/>
        </w:rPr>
      </w:pPr>
    </w:p>
    <w:p w14:paraId="7E774F06" w14:textId="77777777" w:rsidR="002E65D6" w:rsidRPr="009340D8" w:rsidRDefault="002E65D6" w:rsidP="002E65D6">
      <w:pPr>
        <w:pStyle w:val="NoSpacing"/>
      </w:pPr>
    </w:p>
    <w:p w14:paraId="421F8D65" w14:textId="77777777" w:rsidR="002E65D6" w:rsidRPr="009340D8" w:rsidRDefault="002E65D6" w:rsidP="002E65D6">
      <w:pPr>
        <w:pStyle w:val="NoSpacing"/>
      </w:pPr>
      <w:r w:rsidRPr="009340D8">
        <w:rPr>
          <w:iCs/>
        </w:rPr>
        <w:t xml:space="preserve">A “reasonably comprehensive” petition will include the </w:t>
      </w:r>
      <w:r w:rsidR="00BF5607" w:rsidRPr="009340D8">
        <w:rPr>
          <w:iCs/>
        </w:rPr>
        <w:t>District Required Language</w:t>
      </w:r>
      <w:r w:rsidRPr="009340D8">
        <w:rPr>
          <w:iCs/>
        </w:rPr>
        <w:t>.</w:t>
      </w:r>
    </w:p>
    <w:p w14:paraId="4F802B0A" w14:textId="77777777" w:rsidR="002E65D6" w:rsidRPr="009340D8" w:rsidRDefault="002E65D6" w:rsidP="002E65D6">
      <w:pPr>
        <w:pStyle w:val="NoSpacing"/>
      </w:pPr>
    </w:p>
    <w:p w14:paraId="03000630" w14:textId="77777777" w:rsidR="002E65D6" w:rsidRPr="009340D8" w:rsidRDefault="002E65D6" w:rsidP="002E65D6">
      <w:pPr>
        <w:pStyle w:val="Heading3"/>
        <w:rPr>
          <w:u w:val="single"/>
        </w:rPr>
      </w:pPr>
      <w:bookmarkStart w:id="5" w:name="_Toc426360383"/>
      <w:r w:rsidRPr="009340D8">
        <w:rPr>
          <w:u w:val="single"/>
        </w:rPr>
        <w:t>Mandatory Dispute Resolution</w:t>
      </w:r>
      <w:bookmarkEnd w:id="5"/>
      <w:r w:rsidR="00EC75B6" w:rsidRPr="009340D8">
        <w:rPr>
          <w:u w:val="single"/>
        </w:rPr>
        <w:t xml:space="preserve"> (Element 14)</w:t>
      </w:r>
    </w:p>
    <w:p w14:paraId="32FA13F7" w14:textId="77777777" w:rsidR="002E65D6" w:rsidRPr="009340D8" w:rsidRDefault="002E65D6" w:rsidP="002E65D6">
      <w:pPr>
        <w:pStyle w:val="NoSpacing"/>
        <w:rPr>
          <w:b/>
          <w:i/>
        </w:rPr>
      </w:pPr>
    </w:p>
    <w:p w14:paraId="3EDCAADF" w14:textId="77777777" w:rsidR="002E65D6" w:rsidRPr="009340D8" w:rsidRDefault="002E65D6" w:rsidP="002E65D6">
      <w:pPr>
        <w:pStyle w:val="NoSpacing"/>
        <w:rPr>
          <w:b/>
          <w:i/>
          <w:iCs/>
        </w:rPr>
      </w:pPr>
    </w:p>
    <w:p w14:paraId="32940A13" w14:textId="77777777" w:rsidR="002E65D6" w:rsidRPr="009340D8" w:rsidRDefault="002E65D6" w:rsidP="002E65D6">
      <w:pPr>
        <w:pStyle w:val="NoSpacing"/>
        <w:rPr>
          <w:iCs/>
        </w:rPr>
      </w:pPr>
      <w:r w:rsidRPr="009340D8">
        <w:rPr>
          <w:iCs/>
        </w:rPr>
        <w:t xml:space="preserve">A “reasonably comprehensive” petition will include, in addition to the </w:t>
      </w:r>
      <w:r w:rsidR="00BF5607" w:rsidRPr="009340D8">
        <w:rPr>
          <w:iCs/>
        </w:rPr>
        <w:t>District Required Language</w:t>
      </w:r>
      <w:r w:rsidRPr="009340D8">
        <w:rPr>
          <w:iCs/>
        </w:rPr>
        <w:t>, the following:</w:t>
      </w:r>
    </w:p>
    <w:p w14:paraId="7453454E" w14:textId="77777777" w:rsidR="002E65D6" w:rsidRPr="009340D8" w:rsidRDefault="002E65D6" w:rsidP="002E65D6">
      <w:pPr>
        <w:pStyle w:val="NoSpacing"/>
        <w:rPr>
          <w:iCs/>
        </w:rPr>
      </w:pPr>
    </w:p>
    <w:p w14:paraId="3996A956" w14:textId="77777777" w:rsidR="002E65D6" w:rsidRPr="009340D8" w:rsidRDefault="002E65D6" w:rsidP="000303D6">
      <w:pPr>
        <w:pStyle w:val="NoSpacing"/>
        <w:numPr>
          <w:ilvl w:val="0"/>
          <w:numId w:val="6"/>
        </w:numPr>
      </w:pPr>
      <w:r w:rsidRPr="009340D8">
        <w:rPr>
          <w:iCs/>
        </w:rPr>
        <w:t xml:space="preserve">Provide the specific address for written notifications to the school pursuant to the procedures set forth in the </w:t>
      </w:r>
      <w:r w:rsidR="00BF5607" w:rsidRPr="009340D8">
        <w:rPr>
          <w:iCs/>
        </w:rPr>
        <w:t>District Required Language</w:t>
      </w:r>
      <w:r w:rsidRPr="009340D8">
        <w:rPr>
          <w:iCs/>
        </w:rPr>
        <w:t xml:space="preserve"> for this Element.  Please use the following format:</w:t>
      </w:r>
    </w:p>
    <w:p w14:paraId="63EB2693" w14:textId="77777777" w:rsidR="002E65D6" w:rsidRPr="009340D8" w:rsidRDefault="002E65D6" w:rsidP="002E65D6">
      <w:pPr>
        <w:pStyle w:val="NoSpacing"/>
        <w:rPr>
          <w:iCs/>
        </w:rPr>
      </w:pPr>
    </w:p>
    <w:p w14:paraId="4F33C98A" w14:textId="77777777" w:rsidR="002E65D6" w:rsidRPr="009340D8" w:rsidRDefault="002E65D6" w:rsidP="002E65D6">
      <w:pPr>
        <w:pStyle w:val="NoSpacing"/>
        <w:rPr>
          <w:iCs/>
        </w:rPr>
      </w:pPr>
      <w:r w:rsidRPr="009340D8">
        <w:rPr>
          <w:iCs/>
        </w:rPr>
        <w:t>[Name of Charter School]</w:t>
      </w:r>
    </w:p>
    <w:p w14:paraId="10C7A1CE" w14:textId="77777777" w:rsidR="002E65D6" w:rsidRPr="009340D8" w:rsidRDefault="002E65D6" w:rsidP="002E65D6">
      <w:pPr>
        <w:pStyle w:val="NoSpacing"/>
        <w:rPr>
          <w:iCs/>
        </w:rPr>
      </w:pPr>
      <w:r w:rsidRPr="009340D8">
        <w:rPr>
          <w:iCs/>
        </w:rPr>
        <w:t>c/o [Title (e.g. Director)]</w:t>
      </w:r>
    </w:p>
    <w:p w14:paraId="55971A2D" w14:textId="77777777" w:rsidR="002E65D6" w:rsidRPr="009340D8" w:rsidRDefault="002E65D6" w:rsidP="002E65D6">
      <w:pPr>
        <w:pStyle w:val="NoSpacing"/>
        <w:rPr>
          <w:iCs/>
        </w:rPr>
      </w:pPr>
      <w:r w:rsidRPr="009340D8">
        <w:rPr>
          <w:iCs/>
        </w:rPr>
        <w:t>[Full Address]</w:t>
      </w:r>
      <w:r w:rsidRPr="009340D8">
        <w:rPr>
          <w:iCs/>
        </w:rPr>
        <w:tab/>
      </w:r>
    </w:p>
    <w:p w14:paraId="20D40EFC" w14:textId="77777777" w:rsidR="002E65D6" w:rsidRPr="009340D8" w:rsidRDefault="002E65D6" w:rsidP="002E65D6">
      <w:pPr>
        <w:pStyle w:val="NoSpacing"/>
        <w:rPr>
          <w:b/>
        </w:rPr>
      </w:pPr>
    </w:p>
    <w:p w14:paraId="024F9CD6" w14:textId="77777777" w:rsidR="002E65D6" w:rsidRPr="009340D8" w:rsidRDefault="002E65D6" w:rsidP="002E65D6">
      <w:pPr>
        <w:pStyle w:val="NoSpacing"/>
        <w:rPr>
          <w:b/>
        </w:rPr>
      </w:pPr>
    </w:p>
    <w:p w14:paraId="43407590" w14:textId="77777777" w:rsidR="002E65D6" w:rsidRPr="009340D8" w:rsidRDefault="002E65D6" w:rsidP="002E65D6">
      <w:pPr>
        <w:pStyle w:val="Heading3"/>
        <w:rPr>
          <w:u w:val="single"/>
        </w:rPr>
      </w:pPr>
      <w:bookmarkStart w:id="6" w:name="_Toc426360385"/>
      <w:r w:rsidRPr="009340D8">
        <w:rPr>
          <w:u w:val="single"/>
        </w:rPr>
        <w:t>Charter School Closure Procedures</w:t>
      </w:r>
      <w:bookmarkEnd w:id="6"/>
      <w:r w:rsidR="00EC75B6" w:rsidRPr="009340D8">
        <w:rPr>
          <w:u w:val="single"/>
        </w:rPr>
        <w:t xml:space="preserve"> (Element 1</w:t>
      </w:r>
      <w:r w:rsidR="003D0F9D" w:rsidRPr="009340D8">
        <w:rPr>
          <w:u w:val="single"/>
        </w:rPr>
        <w:t>5</w:t>
      </w:r>
      <w:r w:rsidR="00EC75B6" w:rsidRPr="009340D8">
        <w:rPr>
          <w:u w:val="single"/>
        </w:rPr>
        <w:t>)</w:t>
      </w:r>
    </w:p>
    <w:p w14:paraId="1AEAFB85" w14:textId="77777777" w:rsidR="002E65D6" w:rsidRPr="009340D8" w:rsidRDefault="002E65D6" w:rsidP="002E65D6">
      <w:pPr>
        <w:pStyle w:val="NoSpacing"/>
        <w:rPr>
          <w:b/>
          <w:i/>
        </w:rPr>
      </w:pPr>
    </w:p>
    <w:p w14:paraId="43BFDE81" w14:textId="77777777" w:rsidR="002E65D6" w:rsidRPr="009340D8" w:rsidRDefault="002E65D6" w:rsidP="002E65D6">
      <w:pPr>
        <w:pStyle w:val="NoSpacing"/>
        <w:rPr>
          <w:b/>
          <w:i/>
          <w:iCs/>
        </w:rPr>
      </w:pPr>
    </w:p>
    <w:p w14:paraId="32C7D5C1" w14:textId="77777777" w:rsidR="002E65D6" w:rsidRPr="009340D8" w:rsidRDefault="002E65D6" w:rsidP="002E65D6">
      <w:pPr>
        <w:pStyle w:val="NoSpacing"/>
      </w:pPr>
      <w:r w:rsidRPr="009340D8">
        <w:rPr>
          <w:iCs/>
        </w:rPr>
        <w:t xml:space="preserve">A “reasonably comprehensive” petition will include the </w:t>
      </w:r>
      <w:r w:rsidR="00BF5607" w:rsidRPr="009340D8">
        <w:rPr>
          <w:iCs/>
        </w:rPr>
        <w:t>District Required Language</w:t>
      </w:r>
      <w:r w:rsidRPr="009340D8">
        <w:rPr>
          <w:iCs/>
        </w:rPr>
        <w:t>.</w:t>
      </w:r>
    </w:p>
    <w:p w14:paraId="37600D41" w14:textId="77777777" w:rsidR="009D11EC" w:rsidRDefault="009D11EC" w:rsidP="00505FB0"/>
    <w:p w14:paraId="7AE93CAB" w14:textId="77777777" w:rsidR="009340D8" w:rsidRDefault="009340D8" w:rsidP="00505FB0"/>
    <w:p w14:paraId="60C965F4" w14:textId="77777777" w:rsidR="009340D8" w:rsidRDefault="009340D8" w:rsidP="00505FB0"/>
    <w:p w14:paraId="295928F8" w14:textId="77777777" w:rsidR="009340D8" w:rsidRDefault="009340D8" w:rsidP="00505FB0"/>
    <w:p w14:paraId="5C857813" w14:textId="77777777" w:rsidR="009340D8" w:rsidRDefault="009340D8" w:rsidP="00505FB0"/>
    <w:p w14:paraId="075C63C5" w14:textId="77777777" w:rsidR="009340D8" w:rsidRDefault="009340D8" w:rsidP="00505FB0"/>
    <w:p w14:paraId="7E6C417F" w14:textId="77777777" w:rsidR="009340D8" w:rsidRDefault="009340D8" w:rsidP="00505FB0"/>
    <w:p w14:paraId="1A19A98A" w14:textId="77777777" w:rsidR="009340D8" w:rsidRDefault="009340D8" w:rsidP="00505FB0"/>
    <w:p w14:paraId="6589C51C" w14:textId="77777777" w:rsidR="009D6C9B" w:rsidRPr="009340D8" w:rsidRDefault="00A54C8E" w:rsidP="00A54C8E">
      <w:pPr>
        <w:pStyle w:val="Heading2"/>
      </w:pPr>
      <w:r w:rsidRPr="009340D8">
        <w:t>Addendum for Existing Providers (if applicable)</w:t>
      </w:r>
    </w:p>
    <w:p w14:paraId="715BA2ED" w14:textId="77777777" w:rsidR="0014435E" w:rsidRPr="009340D8" w:rsidRDefault="0014435E" w:rsidP="0014435E">
      <w:pPr>
        <w:pStyle w:val="NoSpacing"/>
      </w:pPr>
    </w:p>
    <w:p w14:paraId="6386638B" w14:textId="77777777" w:rsidR="009D6C9B" w:rsidRPr="009340D8" w:rsidRDefault="009D6C9B" w:rsidP="0014435E">
      <w:pPr>
        <w:pStyle w:val="NoSpacing"/>
      </w:pPr>
      <w:r w:rsidRPr="009340D8">
        <w:t>A petition sufficiently meets this standard if it:</w:t>
      </w:r>
    </w:p>
    <w:p w14:paraId="35A5B8AB" w14:textId="77777777" w:rsidR="009D6C9B" w:rsidRPr="009340D8" w:rsidRDefault="009D6C9B" w:rsidP="009D6C9B">
      <w:pPr>
        <w:pStyle w:val="NoSpacing"/>
      </w:pPr>
    </w:p>
    <w:p w14:paraId="31AA448D" w14:textId="77777777" w:rsidR="009D6C9B" w:rsidRPr="009340D8" w:rsidRDefault="005108F0" w:rsidP="005108F0">
      <w:pPr>
        <w:pStyle w:val="Heading3"/>
        <w:rPr>
          <w:rFonts w:asciiTheme="minorHAnsi" w:eastAsiaTheme="minorHAnsi" w:hAnsiTheme="minorHAnsi" w:cstheme="minorBidi"/>
          <w:b w:val="0"/>
          <w:bCs w:val="0"/>
        </w:rPr>
      </w:pPr>
      <w:r w:rsidRPr="009340D8">
        <w:rPr>
          <w:u w:val="single"/>
        </w:rPr>
        <w:t xml:space="preserve">A. </w:t>
      </w:r>
      <w:r w:rsidR="00A54C8E" w:rsidRPr="009340D8">
        <w:rPr>
          <w:u w:val="single"/>
        </w:rPr>
        <w:t>Curriculum &amp;</w:t>
      </w:r>
      <w:r w:rsidR="009D6C9B" w:rsidRPr="009340D8">
        <w:rPr>
          <w:u w:val="single"/>
        </w:rPr>
        <w:t xml:space="preserve"> Instructional Design Supplement</w:t>
      </w:r>
      <w:r w:rsidR="009D6C9B" w:rsidRPr="009340D8">
        <w:rPr>
          <w:rFonts w:asciiTheme="minorHAnsi" w:eastAsiaTheme="minorHAnsi" w:hAnsiTheme="minorHAnsi" w:cstheme="minorBidi"/>
          <w:b w:val="0"/>
          <w:bCs w:val="0"/>
        </w:rPr>
        <w:t xml:space="preserve"> </w:t>
      </w:r>
    </w:p>
    <w:p w14:paraId="6C149330" w14:textId="77777777" w:rsidR="001202F8" w:rsidRPr="009340D8" w:rsidRDefault="009D6C9B" w:rsidP="000303D6">
      <w:pPr>
        <w:pStyle w:val="NoSpacing"/>
        <w:numPr>
          <w:ilvl w:val="0"/>
          <w:numId w:val="32"/>
        </w:numPr>
      </w:pPr>
      <w:r w:rsidRPr="009340D8">
        <w:t>Includes a clear and compelling description of the organization’s approach to replicating and implementing the school mode</w:t>
      </w:r>
      <w:r w:rsidR="000233FC" w:rsidRPr="009340D8">
        <w:t>l</w:t>
      </w:r>
      <w:r w:rsidRPr="009340D8">
        <w:t>, including curriculum and instructional design among multiple schools</w:t>
      </w:r>
      <w:r w:rsidR="001202F8" w:rsidRPr="009340D8">
        <w:t>.</w:t>
      </w:r>
    </w:p>
    <w:p w14:paraId="6C5F7A97" w14:textId="77777777" w:rsidR="009D6C9B" w:rsidRPr="009340D8" w:rsidRDefault="00A54C8E" w:rsidP="000303D6">
      <w:pPr>
        <w:pStyle w:val="NoSpacing"/>
        <w:numPr>
          <w:ilvl w:val="0"/>
          <w:numId w:val="32"/>
        </w:numPr>
      </w:pPr>
      <w:r w:rsidRPr="009340D8">
        <w:t>Provides sensible rationale and identifies</w:t>
      </w:r>
      <w:r w:rsidR="009D6C9B" w:rsidRPr="009340D8">
        <w:t xml:space="preserve"> resources for any key educational features that would differ from the organization’s current model.</w:t>
      </w:r>
    </w:p>
    <w:p w14:paraId="25EEF143" w14:textId="77777777" w:rsidR="009D6C9B" w:rsidRPr="009340D8" w:rsidRDefault="009D6C9B" w:rsidP="00F22238">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0233FC" w:rsidRPr="009340D8" w14:paraId="547D6925" w14:textId="77777777" w:rsidTr="00A574CE">
        <w:trPr>
          <w:trHeight w:val="345"/>
        </w:trPr>
        <w:tc>
          <w:tcPr>
            <w:tcW w:w="4998" w:type="pct"/>
            <w:gridSpan w:val="3"/>
            <w:shd w:val="clear" w:color="auto" w:fill="EEECE1" w:themeFill="background2"/>
          </w:tcPr>
          <w:p w14:paraId="5AAA5B4C" w14:textId="77777777" w:rsidR="000233FC" w:rsidRPr="009340D8" w:rsidRDefault="000233FC" w:rsidP="00A54C8E">
            <w:pPr>
              <w:spacing w:after="200" w:line="276" w:lineRule="auto"/>
              <w:jc w:val="center"/>
              <w:rPr>
                <w:b/>
                <w:bCs/>
                <w:sz w:val="28"/>
                <w:szCs w:val="28"/>
              </w:rPr>
            </w:pPr>
            <w:r w:rsidRPr="009340D8">
              <w:rPr>
                <w:b/>
                <w:bCs/>
                <w:sz w:val="28"/>
                <w:szCs w:val="28"/>
              </w:rPr>
              <w:t xml:space="preserve">Curriculum </w:t>
            </w:r>
            <w:r w:rsidR="00A54C8E" w:rsidRPr="009340D8">
              <w:rPr>
                <w:b/>
                <w:bCs/>
                <w:sz w:val="28"/>
                <w:szCs w:val="28"/>
              </w:rPr>
              <w:t>&amp;</w:t>
            </w:r>
            <w:r w:rsidRPr="009340D8">
              <w:rPr>
                <w:b/>
                <w:bCs/>
                <w:sz w:val="28"/>
                <w:szCs w:val="28"/>
              </w:rPr>
              <w:t xml:space="preserve"> Instructional Design Supplement</w:t>
            </w:r>
          </w:p>
        </w:tc>
      </w:tr>
      <w:tr w:rsidR="000233FC" w:rsidRPr="009340D8" w14:paraId="7EE433FB" w14:textId="77777777" w:rsidTr="00A574CE">
        <w:trPr>
          <w:trHeight w:val="279"/>
        </w:trPr>
        <w:tc>
          <w:tcPr>
            <w:tcW w:w="1739" w:type="pct"/>
            <w:tcBorders>
              <w:right w:val="single" w:sz="4" w:space="0" w:color="auto"/>
            </w:tcBorders>
            <w:shd w:val="clear" w:color="auto" w:fill="auto"/>
          </w:tcPr>
          <w:p w14:paraId="6A3797EA" w14:textId="77777777" w:rsidR="000233FC" w:rsidRPr="009340D8" w:rsidRDefault="000233FC" w:rsidP="00A574CE">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71CBE64A" w14:textId="77777777" w:rsidR="000233FC" w:rsidRPr="009340D8" w:rsidRDefault="000233FC" w:rsidP="00A574CE">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364E8F82" w14:textId="77777777" w:rsidR="000233FC" w:rsidRPr="009340D8" w:rsidRDefault="000233FC" w:rsidP="00A574CE">
            <w:pPr>
              <w:spacing w:after="200" w:line="276" w:lineRule="auto"/>
              <w:jc w:val="center"/>
              <w:rPr>
                <w:b/>
              </w:rPr>
            </w:pPr>
            <w:r w:rsidRPr="009340D8">
              <w:rPr>
                <w:b/>
              </w:rPr>
              <w:t>Does Not Meet</w:t>
            </w:r>
          </w:p>
        </w:tc>
      </w:tr>
      <w:tr w:rsidR="000233FC" w:rsidRPr="009340D8" w14:paraId="207D5878" w14:textId="77777777" w:rsidTr="00A574CE">
        <w:trPr>
          <w:trHeight w:val="362"/>
        </w:trPr>
        <w:tc>
          <w:tcPr>
            <w:tcW w:w="1739" w:type="pct"/>
            <w:tcBorders>
              <w:bottom w:val="single" w:sz="4" w:space="0" w:color="auto"/>
            </w:tcBorders>
            <w:vAlign w:val="center"/>
          </w:tcPr>
          <w:p w14:paraId="13AB2883" w14:textId="77777777" w:rsidR="000233FC" w:rsidRPr="009340D8" w:rsidRDefault="00273FFC" w:rsidP="00A574CE">
            <w:pPr>
              <w:spacing w:after="200" w:line="276" w:lineRule="auto"/>
              <w:jc w:val="center"/>
              <w:rPr>
                <w:i/>
              </w:rPr>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c>
          <w:tcPr>
            <w:tcW w:w="1635" w:type="pct"/>
            <w:tcBorders>
              <w:right w:val="single" w:sz="4" w:space="0" w:color="auto"/>
            </w:tcBorders>
            <w:vAlign w:val="center"/>
          </w:tcPr>
          <w:p w14:paraId="283DD4AD" w14:textId="77777777" w:rsidR="000233FC" w:rsidRPr="009340D8" w:rsidRDefault="00273FFC" w:rsidP="00A574CE">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c>
          <w:tcPr>
            <w:tcW w:w="1626" w:type="pct"/>
            <w:tcBorders>
              <w:left w:val="single" w:sz="4" w:space="0" w:color="auto"/>
            </w:tcBorders>
            <w:vAlign w:val="center"/>
          </w:tcPr>
          <w:p w14:paraId="6714B554" w14:textId="77777777" w:rsidR="000233FC" w:rsidRPr="009340D8" w:rsidRDefault="00273FFC" w:rsidP="00A574CE">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r>
    </w:tbl>
    <w:p w14:paraId="03B7BE3A" w14:textId="77777777" w:rsidR="000233FC" w:rsidRPr="009340D8" w:rsidRDefault="000233FC" w:rsidP="000233FC">
      <w:pPr>
        <w:pStyle w:val="Heading3"/>
      </w:pPr>
    </w:p>
    <w:tbl>
      <w:tblPr>
        <w:tblStyle w:val="TableGrid"/>
        <w:tblW w:w="5038" w:type="pct"/>
        <w:tblLayout w:type="fixed"/>
        <w:tblLook w:val="04A0" w:firstRow="1" w:lastRow="0" w:firstColumn="1" w:lastColumn="0" w:noHBand="0" w:noVBand="1"/>
      </w:tblPr>
      <w:tblGrid>
        <w:gridCol w:w="4942"/>
        <w:gridCol w:w="4707"/>
      </w:tblGrid>
      <w:tr w:rsidR="000233FC" w:rsidRPr="009340D8" w14:paraId="6A3C5D9B" w14:textId="77777777" w:rsidTr="00A574CE">
        <w:trPr>
          <w:trHeight w:val="334"/>
        </w:trPr>
        <w:tc>
          <w:tcPr>
            <w:tcW w:w="2561" w:type="pct"/>
            <w:shd w:val="clear" w:color="auto" w:fill="EEECE1" w:themeFill="background2"/>
          </w:tcPr>
          <w:p w14:paraId="3B096740" w14:textId="77777777" w:rsidR="000233FC" w:rsidRPr="009340D8" w:rsidRDefault="000233FC" w:rsidP="00A574CE">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72CAD438" w14:textId="77777777" w:rsidR="000233FC" w:rsidRPr="009340D8" w:rsidRDefault="000233FC" w:rsidP="00A574CE">
            <w:pPr>
              <w:pStyle w:val="NoSpacing"/>
              <w:rPr>
                <w:rStyle w:val="Strong"/>
                <w:bCs w:val="0"/>
              </w:rPr>
            </w:pPr>
            <w:r w:rsidRPr="009340D8">
              <w:rPr>
                <w:rStyle w:val="Strong"/>
                <w:bCs w:val="0"/>
              </w:rPr>
              <w:t xml:space="preserve">Weaknesses </w:t>
            </w:r>
          </w:p>
        </w:tc>
      </w:tr>
      <w:tr w:rsidR="000233FC" w:rsidRPr="009340D8" w14:paraId="632D529F" w14:textId="77777777" w:rsidTr="00A574CE">
        <w:trPr>
          <w:trHeight w:val="1652"/>
        </w:trPr>
        <w:tc>
          <w:tcPr>
            <w:tcW w:w="2561" w:type="pct"/>
          </w:tcPr>
          <w:p w14:paraId="28DFE77D" w14:textId="77777777" w:rsidR="000233FC" w:rsidRPr="009340D8" w:rsidRDefault="000233FC" w:rsidP="00A574CE">
            <w:pPr>
              <w:pStyle w:val="NoSpacing"/>
              <w:autoSpaceDE w:val="0"/>
              <w:autoSpaceDN w:val="0"/>
              <w:adjustRightInd w:val="0"/>
              <w:rPr>
                <w:rStyle w:val="Strong"/>
                <w:bCs w:val="0"/>
              </w:rPr>
            </w:pPr>
          </w:p>
        </w:tc>
        <w:tc>
          <w:tcPr>
            <w:tcW w:w="2439" w:type="pct"/>
          </w:tcPr>
          <w:p w14:paraId="30C07AA1" w14:textId="77777777" w:rsidR="000233FC" w:rsidRPr="009340D8" w:rsidRDefault="000233FC" w:rsidP="00A574CE">
            <w:pPr>
              <w:pStyle w:val="NoSpacing"/>
              <w:autoSpaceDE w:val="0"/>
              <w:autoSpaceDN w:val="0"/>
              <w:adjustRightInd w:val="0"/>
              <w:rPr>
                <w:rStyle w:val="Strong"/>
                <w:bCs w:val="0"/>
              </w:rPr>
            </w:pPr>
          </w:p>
        </w:tc>
      </w:tr>
    </w:tbl>
    <w:p w14:paraId="5CC77953" w14:textId="77777777" w:rsidR="000233FC" w:rsidRPr="009340D8" w:rsidRDefault="000233FC" w:rsidP="00F22238">
      <w:pPr>
        <w:pStyle w:val="NoSpacing"/>
      </w:pPr>
    </w:p>
    <w:p w14:paraId="6B863DA4" w14:textId="77777777" w:rsidR="000233FC" w:rsidRPr="009340D8" w:rsidRDefault="000233FC" w:rsidP="00F22238">
      <w:pPr>
        <w:pStyle w:val="NoSpacing"/>
      </w:pPr>
    </w:p>
    <w:p w14:paraId="17F7AA47" w14:textId="77777777" w:rsidR="009D6C9B" w:rsidRPr="009340D8" w:rsidRDefault="005108F0" w:rsidP="005108F0">
      <w:pPr>
        <w:pStyle w:val="Heading3"/>
        <w:rPr>
          <w:u w:val="single"/>
        </w:rPr>
      </w:pPr>
      <w:r w:rsidRPr="009340D8">
        <w:rPr>
          <w:u w:val="single"/>
        </w:rPr>
        <w:t>B. N</w:t>
      </w:r>
      <w:r w:rsidR="009D6C9B" w:rsidRPr="009340D8">
        <w:rPr>
          <w:u w:val="single"/>
        </w:rPr>
        <w:t xml:space="preserve">etwork Vision, Growth Plan, &amp; Capacity </w:t>
      </w:r>
      <w:r w:rsidR="001202F8" w:rsidRPr="009340D8">
        <w:rPr>
          <w:u w:val="single"/>
        </w:rPr>
        <w:br/>
      </w:r>
    </w:p>
    <w:p w14:paraId="134C1646" w14:textId="77777777" w:rsidR="001202F8" w:rsidRPr="009340D8" w:rsidRDefault="009D6C9B" w:rsidP="000303D6">
      <w:pPr>
        <w:pStyle w:val="NoSpacing"/>
        <w:numPr>
          <w:ilvl w:val="0"/>
          <w:numId w:val="33"/>
        </w:numPr>
      </w:pPr>
      <w:r w:rsidRPr="009340D8">
        <w:t xml:space="preserve">Includes a well-defined, thoughtful strategic vision and five-year growth plan for developing new schools locally and elsewhere, if applicable. This should include: years of opening; number and types of schools; </w:t>
      </w:r>
      <w:r w:rsidR="00A54C8E" w:rsidRPr="009340D8">
        <w:t xml:space="preserve">any pending applications; </w:t>
      </w:r>
      <w:r w:rsidRPr="009340D8">
        <w:t>all currently targeted markets/communities and criteria for selecting them; and projected numbers of students</w:t>
      </w:r>
      <w:r w:rsidR="001202F8" w:rsidRPr="009340D8">
        <w:t>.</w:t>
      </w:r>
    </w:p>
    <w:p w14:paraId="68FF42E9" w14:textId="77777777" w:rsidR="009D6C9B" w:rsidRPr="009340D8" w:rsidRDefault="009D6C9B" w:rsidP="000303D6">
      <w:pPr>
        <w:pStyle w:val="NoSpacing"/>
        <w:numPr>
          <w:ilvl w:val="0"/>
          <w:numId w:val="33"/>
        </w:numPr>
      </w:pPr>
      <w:r w:rsidRPr="009340D8">
        <w:t>Demonstrat</w:t>
      </w:r>
      <w:r w:rsidR="00F22238" w:rsidRPr="009340D8">
        <w:t>es</w:t>
      </w:r>
      <w:r w:rsidR="000233FC" w:rsidRPr="009340D8">
        <w:t xml:space="preserve"> organizational</w:t>
      </w:r>
      <w:r w:rsidRPr="009340D8">
        <w:t xml:space="preserve"> and management capacity to execute the school replication plan successfully – and to support and ensure the quality and long-term success of all proposed schools – as evidenced by:</w:t>
      </w:r>
    </w:p>
    <w:p w14:paraId="23B6C96D" w14:textId="77777777" w:rsidR="009D6C9B" w:rsidRPr="009340D8" w:rsidRDefault="009D6C9B" w:rsidP="000303D6">
      <w:pPr>
        <w:pStyle w:val="NoSpacing"/>
        <w:numPr>
          <w:ilvl w:val="1"/>
          <w:numId w:val="33"/>
        </w:numPr>
      </w:pPr>
      <w:r w:rsidRPr="009340D8">
        <w:t>The organization’s annual report for the last two years;</w:t>
      </w:r>
    </w:p>
    <w:p w14:paraId="365A19D7" w14:textId="77777777" w:rsidR="009D6C9B" w:rsidRPr="009340D8" w:rsidRDefault="009D6C9B" w:rsidP="000303D6">
      <w:pPr>
        <w:pStyle w:val="NoSpacing"/>
        <w:numPr>
          <w:ilvl w:val="1"/>
          <w:numId w:val="33"/>
        </w:numPr>
      </w:pPr>
      <w:r w:rsidRPr="009340D8">
        <w:t>A sound, well-developed business plan;</w:t>
      </w:r>
    </w:p>
    <w:p w14:paraId="399E0C45" w14:textId="77777777" w:rsidR="009D6C9B" w:rsidRPr="009340D8" w:rsidRDefault="009D6C9B" w:rsidP="000303D6">
      <w:pPr>
        <w:pStyle w:val="NoSpacing"/>
        <w:numPr>
          <w:ilvl w:val="1"/>
          <w:numId w:val="33"/>
        </w:numPr>
      </w:pPr>
      <w:r w:rsidRPr="009340D8">
        <w:t xml:space="preserve">Sound description of tasks and timelines for building or deploying organizational capacity to support the proposed schools; and </w:t>
      </w:r>
    </w:p>
    <w:p w14:paraId="7F49919F" w14:textId="77777777" w:rsidR="009D6C9B" w:rsidRPr="009340D8" w:rsidRDefault="009D6C9B" w:rsidP="000303D6">
      <w:pPr>
        <w:pStyle w:val="NoSpacing"/>
        <w:numPr>
          <w:ilvl w:val="1"/>
          <w:numId w:val="33"/>
        </w:numPr>
      </w:pPr>
      <w:r w:rsidRPr="009340D8">
        <w:t xml:space="preserve">Successful school development, management, and replication experience. </w:t>
      </w:r>
    </w:p>
    <w:p w14:paraId="446489CE" w14:textId="77777777" w:rsidR="009D6C9B" w:rsidRPr="009340D8" w:rsidRDefault="00F22238" w:rsidP="000303D6">
      <w:pPr>
        <w:pStyle w:val="NoSpacing"/>
        <w:numPr>
          <w:ilvl w:val="0"/>
          <w:numId w:val="33"/>
        </w:numPr>
      </w:pPr>
      <w:r w:rsidRPr="009340D8">
        <w:lastRenderedPageBreak/>
        <w:t>Demonstrates the</w:t>
      </w:r>
      <w:r w:rsidR="009D6C9B" w:rsidRPr="009340D8">
        <w:t xml:space="preserve"> ability to learn from past school management/replication challenges, including thoughtful discussion of specific challenges and mitigation strategies. </w:t>
      </w:r>
    </w:p>
    <w:p w14:paraId="60078637" w14:textId="77777777" w:rsidR="009D6C9B" w:rsidRPr="009340D8" w:rsidRDefault="00F22238" w:rsidP="000303D6">
      <w:pPr>
        <w:pStyle w:val="NoSpacing"/>
        <w:numPr>
          <w:ilvl w:val="0"/>
          <w:numId w:val="33"/>
        </w:numPr>
      </w:pPr>
      <w:r w:rsidRPr="009340D8">
        <w:t>Demonstrates</w:t>
      </w:r>
      <w:r w:rsidR="009D6C9B" w:rsidRPr="009340D8">
        <w:t xml:space="preserve"> consideration of risks and challenges to achieving desired outcomes in </w:t>
      </w:r>
      <w:r w:rsidRPr="009340D8">
        <w:t>OUSD</w:t>
      </w:r>
      <w:r w:rsidR="009D6C9B" w:rsidRPr="009340D8">
        <w:t xml:space="preserve"> over the next five years and realistic, effective strategies for addressing them. </w:t>
      </w:r>
    </w:p>
    <w:p w14:paraId="1BB4D8C7" w14:textId="77777777" w:rsidR="00F22238" w:rsidRPr="009340D8" w:rsidRDefault="00F22238" w:rsidP="00F22238">
      <w:pPr>
        <w:pStyle w:val="NoSpacing"/>
      </w:pPr>
    </w:p>
    <w:p w14:paraId="03ED1A3F" w14:textId="77777777" w:rsidR="009D6C9B" w:rsidRPr="009340D8" w:rsidRDefault="0014435E" w:rsidP="00F22238">
      <w:pPr>
        <w:pStyle w:val="NoSpacing"/>
        <w:rPr>
          <w:b/>
          <w:bCs/>
        </w:rPr>
      </w:pPr>
      <w:r w:rsidRPr="009340D8">
        <w:rPr>
          <w:b/>
          <w:bCs/>
        </w:rPr>
        <w:t>Network Management</w:t>
      </w:r>
    </w:p>
    <w:p w14:paraId="3A148F18" w14:textId="77777777" w:rsidR="00F22238" w:rsidRPr="009340D8" w:rsidRDefault="00F22238" w:rsidP="00F22238">
      <w:pPr>
        <w:pStyle w:val="NoSpacing"/>
        <w:rPr>
          <w:b/>
          <w:bCs/>
        </w:rPr>
      </w:pPr>
    </w:p>
    <w:p w14:paraId="41C26C00" w14:textId="77777777" w:rsidR="001202F8" w:rsidRPr="009340D8" w:rsidRDefault="00F22238" w:rsidP="000303D6">
      <w:pPr>
        <w:pStyle w:val="NoSpacing"/>
        <w:numPr>
          <w:ilvl w:val="0"/>
          <w:numId w:val="34"/>
        </w:numPr>
      </w:pPr>
      <w:r w:rsidRPr="009340D8">
        <w:t>Includes evidence of a</w:t>
      </w:r>
      <w:r w:rsidR="0014435E" w:rsidRPr="009340D8">
        <w:t xml:space="preserve"> capable network leadership team with sensibly defined roles and responsibilities and demonstrated capacity to lead the short- and long-term success of the school(s) as part of the growing network</w:t>
      </w:r>
      <w:r w:rsidR="001202F8" w:rsidRPr="009340D8">
        <w:t>.</w:t>
      </w:r>
    </w:p>
    <w:p w14:paraId="5AB6257F" w14:textId="77777777" w:rsidR="001202F8" w:rsidRPr="009340D8" w:rsidRDefault="0014435E" w:rsidP="000303D6">
      <w:pPr>
        <w:pStyle w:val="NoSpacing"/>
        <w:numPr>
          <w:ilvl w:val="0"/>
          <w:numId w:val="34"/>
        </w:numPr>
      </w:pPr>
      <w:r w:rsidRPr="009340D8">
        <w:t xml:space="preserve"> </w:t>
      </w:r>
      <w:r w:rsidR="00F22238" w:rsidRPr="009340D8">
        <w:t>Includes a sound</w:t>
      </w:r>
      <w:r w:rsidRPr="009340D8">
        <w:t xml:space="preserve"> plan and structure for any shared or centrali</w:t>
      </w:r>
      <w:r w:rsidR="00AC319A" w:rsidRPr="009340D8">
        <w:t xml:space="preserve">zed support services, including a </w:t>
      </w:r>
      <w:r w:rsidRPr="009340D8">
        <w:t xml:space="preserve">description of </w:t>
      </w:r>
      <w:r w:rsidR="00AC319A" w:rsidRPr="009340D8">
        <w:t xml:space="preserve">the </w:t>
      </w:r>
      <w:r w:rsidRPr="009340D8">
        <w:t>services, network staffing, costs (amount and allocation aligned with budget),</w:t>
      </w:r>
      <w:r w:rsidR="00AC319A" w:rsidRPr="009340D8">
        <w:t xml:space="preserve"> </w:t>
      </w:r>
      <w:r w:rsidRPr="009340D8">
        <w:t>specific service goa</w:t>
      </w:r>
      <w:r w:rsidR="00AC319A" w:rsidRPr="009340D8">
        <w:t xml:space="preserve">ls and how the organization will measure the successful delivery of these services. </w:t>
      </w:r>
    </w:p>
    <w:p w14:paraId="18C96FC0" w14:textId="77777777" w:rsidR="001202F8" w:rsidRPr="009340D8" w:rsidRDefault="00F22238" w:rsidP="000303D6">
      <w:pPr>
        <w:pStyle w:val="NoSpacing"/>
        <w:numPr>
          <w:ilvl w:val="0"/>
          <w:numId w:val="34"/>
        </w:numPr>
      </w:pPr>
      <w:r w:rsidRPr="009340D8">
        <w:t>Demonstrates c</w:t>
      </w:r>
      <w:r w:rsidR="0014435E" w:rsidRPr="009340D8">
        <w:t>lear, effective assignment of school- and organization-level decision-making responsibility for key functions such as curriculum,</w:t>
      </w:r>
      <w:r w:rsidR="00AC319A" w:rsidRPr="009340D8">
        <w:t xml:space="preserve"> professional development, </w:t>
      </w:r>
      <w:r w:rsidR="0014435E" w:rsidRPr="009340D8">
        <w:t xml:space="preserve">culture, staffing, etc. </w:t>
      </w:r>
      <w:r w:rsidR="001202F8" w:rsidRPr="009340D8">
        <w:t xml:space="preserve">as evidenced by the table provided. </w:t>
      </w:r>
    </w:p>
    <w:p w14:paraId="02D0E0D6" w14:textId="77777777" w:rsidR="00AC319A" w:rsidRPr="009340D8" w:rsidRDefault="00F22238" w:rsidP="000303D6">
      <w:pPr>
        <w:pStyle w:val="NoSpacing"/>
        <w:numPr>
          <w:ilvl w:val="0"/>
          <w:numId w:val="34"/>
        </w:numPr>
      </w:pPr>
      <w:r w:rsidRPr="009340D8">
        <w:t>Includes c</w:t>
      </w:r>
      <w:r w:rsidR="0014435E" w:rsidRPr="009340D8">
        <w:t xml:space="preserve">lear, sensible, complete organization charts depicting the governance </w:t>
      </w:r>
      <w:r w:rsidR="00AC319A" w:rsidRPr="009340D8">
        <w:t>and management structure for:</w:t>
      </w:r>
    </w:p>
    <w:p w14:paraId="224E1B2E" w14:textId="77777777" w:rsidR="00AC319A" w:rsidRPr="009340D8" w:rsidRDefault="00AC319A" w:rsidP="000303D6">
      <w:pPr>
        <w:pStyle w:val="NoSpacing"/>
        <w:numPr>
          <w:ilvl w:val="0"/>
          <w:numId w:val="39"/>
        </w:numPr>
      </w:pPr>
      <w:r w:rsidRPr="009340D8">
        <w:t>T</w:t>
      </w:r>
      <w:r w:rsidR="0014435E" w:rsidRPr="009340D8">
        <w:t>he network as a whole (including both network management and schools within the networ</w:t>
      </w:r>
      <w:r w:rsidRPr="009340D8">
        <w:t xml:space="preserve">k) in Years 1, 3, and 5; </w:t>
      </w:r>
    </w:p>
    <w:p w14:paraId="29757859" w14:textId="77777777" w:rsidR="00AC319A" w:rsidRPr="009340D8" w:rsidRDefault="0014435E" w:rsidP="000303D6">
      <w:pPr>
        <w:pStyle w:val="NoSpacing"/>
        <w:numPr>
          <w:ilvl w:val="0"/>
          <w:numId w:val="39"/>
        </w:numPr>
      </w:pPr>
      <w:r w:rsidRPr="009340D8">
        <w:t xml:space="preserve"> </w:t>
      </w:r>
      <w:r w:rsidR="00AC319A" w:rsidRPr="009340D8">
        <w:t>T</w:t>
      </w:r>
      <w:r w:rsidRPr="009340D8">
        <w:t xml:space="preserve">he school model (one school) in Year 1 and at full expansion. </w:t>
      </w:r>
    </w:p>
    <w:p w14:paraId="1A96C780" w14:textId="77777777" w:rsidR="00AC319A" w:rsidRPr="009340D8" w:rsidRDefault="00AC319A" w:rsidP="00AC319A">
      <w:pPr>
        <w:pStyle w:val="NoSpacing"/>
      </w:pPr>
    </w:p>
    <w:p w14:paraId="257032D2" w14:textId="77777777" w:rsidR="0014435E" w:rsidRPr="009340D8" w:rsidRDefault="0014435E" w:rsidP="00AC319A">
      <w:pPr>
        <w:pStyle w:val="NoSpacing"/>
        <w:ind w:left="720"/>
      </w:pPr>
      <w:r w:rsidRPr="009340D8">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14:paraId="5C5A7A67" w14:textId="77777777" w:rsidR="00F22238" w:rsidRPr="009340D8" w:rsidRDefault="00F22238" w:rsidP="00F22238">
      <w:pPr>
        <w:pStyle w:val="NoSpacing"/>
      </w:pPr>
    </w:p>
    <w:p w14:paraId="1616B2A3" w14:textId="77777777" w:rsidR="00F22238" w:rsidRPr="009340D8" w:rsidRDefault="00F22238" w:rsidP="00F22238">
      <w:pPr>
        <w:pStyle w:val="NoSpacing"/>
        <w:rPr>
          <w:b/>
        </w:rPr>
      </w:pPr>
      <w:r w:rsidRPr="009340D8">
        <w:rPr>
          <w:b/>
        </w:rPr>
        <w:t>Network Governance &amp; Legal Status</w:t>
      </w:r>
    </w:p>
    <w:p w14:paraId="7FCFDC4C" w14:textId="77777777" w:rsidR="00F22238" w:rsidRPr="009340D8" w:rsidRDefault="00F22238" w:rsidP="00F22238">
      <w:pPr>
        <w:pStyle w:val="NoSpacing"/>
        <w:rPr>
          <w:b/>
        </w:rPr>
      </w:pPr>
    </w:p>
    <w:p w14:paraId="64433B94" w14:textId="77777777" w:rsidR="001202F8" w:rsidRPr="009340D8" w:rsidRDefault="000233FC" w:rsidP="000303D6">
      <w:pPr>
        <w:pStyle w:val="NoSpacing"/>
        <w:numPr>
          <w:ilvl w:val="0"/>
          <w:numId w:val="35"/>
        </w:numPr>
      </w:pPr>
      <w:r w:rsidRPr="009340D8">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14:paraId="0251933B" w14:textId="77777777" w:rsidR="001C7E19" w:rsidRPr="009340D8" w:rsidRDefault="001C7E19" w:rsidP="001C7E19">
      <w:pPr>
        <w:pStyle w:val="NoSpacing"/>
        <w:numPr>
          <w:ilvl w:val="0"/>
          <w:numId w:val="35"/>
        </w:numPr>
      </w:pPr>
      <w:r w:rsidRPr="009340D8">
        <w:t>Presents a clear description of the organizational relationship between the network-level board and boards at each school, including the legal status of each board, and the scope of authority of each.</w:t>
      </w:r>
    </w:p>
    <w:p w14:paraId="0E89F895" w14:textId="77777777" w:rsidR="001C7E19" w:rsidRPr="009340D8" w:rsidRDefault="001C7E19" w:rsidP="001C7E19">
      <w:pPr>
        <w:pStyle w:val="NoSpacing"/>
        <w:numPr>
          <w:ilvl w:val="0"/>
          <w:numId w:val="35"/>
        </w:numPr>
      </w:pPr>
      <w:r w:rsidRPr="009340D8">
        <w:t>Presents a clear description of an effective governance structure in the absence of a network-level board.</w:t>
      </w:r>
    </w:p>
    <w:p w14:paraId="5E121DCF" w14:textId="77777777" w:rsidR="001202F8" w:rsidRPr="009340D8" w:rsidRDefault="00F22238" w:rsidP="000303D6">
      <w:pPr>
        <w:pStyle w:val="NoSpacing"/>
        <w:numPr>
          <w:ilvl w:val="0"/>
          <w:numId w:val="35"/>
        </w:numPr>
      </w:pPr>
      <w:r w:rsidRPr="009340D8">
        <w:t xml:space="preserve">Describes governing bylaws, policies, and procedures that </w:t>
      </w:r>
      <w:r w:rsidR="001C7E19" w:rsidRPr="009340D8">
        <w:t>support the charter school expansion/replication plan.</w:t>
      </w:r>
    </w:p>
    <w:p w14:paraId="780E6916" w14:textId="77777777" w:rsidR="001202F8" w:rsidRPr="009340D8" w:rsidRDefault="00F22238" w:rsidP="000303D6">
      <w:pPr>
        <w:pStyle w:val="NoSpacing"/>
        <w:numPr>
          <w:ilvl w:val="0"/>
          <w:numId w:val="35"/>
        </w:numPr>
      </w:pPr>
      <w:r w:rsidRPr="009340D8">
        <w:t xml:space="preserve">Includes a sound, timely plan for </w:t>
      </w:r>
      <w:r w:rsidR="001C7E19" w:rsidRPr="009340D8">
        <w:t xml:space="preserve">increasing the capacity of </w:t>
      </w:r>
      <w:r w:rsidRPr="009340D8">
        <w:t xml:space="preserve">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14:paraId="5BE2577E" w14:textId="77777777" w:rsidR="001202F8" w:rsidRPr="009340D8" w:rsidRDefault="000233FC" w:rsidP="000303D6">
      <w:pPr>
        <w:pStyle w:val="NoSpacing"/>
        <w:numPr>
          <w:ilvl w:val="0"/>
          <w:numId w:val="35"/>
        </w:numPr>
      </w:pPr>
      <w:r w:rsidRPr="009340D8">
        <w:t>I</w:t>
      </w:r>
      <w:r w:rsidR="00F22238" w:rsidRPr="009340D8">
        <w:t>ncludes a plan for clear identification and plan for addressing board development needs relative to growth.</w:t>
      </w:r>
    </w:p>
    <w:p w14:paraId="15436933" w14:textId="77777777" w:rsidR="001202F8" w:rsidRPr="009340D8" w:rsidRDefault="000233FC" w:rsidP="000303D6">
      <w:pPr>
        <w:pStyle w:val="NoSpacing"/>
        <w:numPr>
          <w:ilvl w:val="0"/>
          <w:numId w:val="35"/>
        </w:numPr>
      </w:pPr>
      <w:r w:rsidRPr="009340D8">
        <w:lastRenderedPageBreak/>
        <w:t>Explains how the interests of individual schools will be balanced with network interests and how key stakeholders will be represented.</w:t>
      </w:r>
    </w:p>
    <w:p w14:paraId="562776A2" w14:textId="77777777" w:rsidR="0022132C" w:rsidRPr="009340D8" w:rsidRDefault="0022132C" w:rsidP="0022132C">
      <w:pPr>
        <w:pStyle w:val="NoSpacing"/>
        <w:numPr>
          <w:ilvl w:val="0"/>
          <w:numId w:val="35"/>
        </w:numPr>
      </w:pPr>
      <w:r w:rsidRPr="009340D8">
        <w:t>Provides evidence that the proposed governing board members will contribute the wide range of knowledge, skills, and commitment needed to oversee a successful charter school including educational, financial, legal, and community experience and expertise.</w:t>
      </w:r>
    </w:p>
    <w:p w14:paraId="42FF0C07" w14:textId="77777777" w:rsidR="000233FC" w:rsidRPr="009340D8" w:rsidRDefault="000233FC" w:rsidP="000303D6">
      <w:pPr>
        <w:pStyle w:val="NoSpacing"/>
        <w:numPr>
          <w:ilvl w:val="0"/>
          <w:numId w:val="35"/>
        </w:numPr>
      </w:pPr>
      <w:r w:rsidRPr="009340D8">
        <w:t>Presents clear, appropriate plans for the board(s) to evaluate the success of the school(s) and school leader(s).</w:t>
      </w:r>
    </w:p>
    <w:p w14:paraId="4D7D46F4" w14:textId="77777777" w:rsidR="006972B7" w:rsidRPr="009340D8" w:rsidRDefault="006972B7" w:rsidP="00F22238">
      <w:pPr>
        <w:pStyle w:val="NoSpacing"/>
        <w:rPr>
          <w:b/>
        </w:rPr>
      </w:pPr>
    </w:p>
    <w:p w14:paraId="5A17D362" w14:textId="77777777" w:rsidR="000233FC" w:rsidRPr="009340D8" w:rsidRDefault="000233FC" w:rsidP="00F22238">
      <w:pPr>
        <w:pStyle w:val="NoSpacing"/>
        <w:rPr>
          <w:b/>
        </w:rPr>
      </w:pPr>
      <w:r w:rsidRPr="009340D8">
        <w:rPr>
          <w:b/>
        </w:rPr>
        <w:t>Network Leadership Pipeline</w:t>
      </w:r>
    </w:p>
    <w:p w14:paraId="5F154126" w14:textId="77777777" w:rsidR="009D11EC" w:rsidRPr="009340D8" w:rsidRDefault="009D11EC" w:rsidP="00F22238">
      <w:pPr>
        <w:pStyle w:val="NoSpacing"/>
        <w:rPr>
          <w:b/>
        </w:rPr>
      </w:pPr>
    </w:p>
    <w:p w14:paraId="4D7133E2" w14:textId="77777777" w:rsidR="001202F8" w:rsidRPr="009340D8" w:rsidRDefault="002728F3" w:rsidP="000303D6">
      <w:pPr>
        <w:pStyle w:val="NoSpacing"/>
        <w:numPr>
          <w:ilvl w:val="0"/>
          <w:numId w:val="36"/>
        </w:numPr>
      </w:pPr>
      <w:r w:rsidRPr="009340D8">
        <w:t>Includes a sound plan for sourcing and training potential leaders for future campuses and for developing a pipeline of pot</w:t>
      </w:r>
      <w:r w:rsidR="00350F1E" w:rsidRPr="009340D8">
        <w:t>ential leaders for the network.</w:t>
      </w:r>
    </w:p>
    <w:p w14:paraId="0AE04038" w14:textId="77777777" w:rsidR="005C6943" w:rsidRPr="009340D8" w:rsidRDefault="005C6943" w:rsidP="00F22238">
      <w:pPr>
        <w:pStyle w:val="NoSpacing"/>
      </w:pPr>
    </w:p>
    <w:p w14:paraId="580C5306" w14:textId="77777777" w:rsidR="002728F3" w:rsidRPr="009340D8" w:rsidRDefault="00350F1E" w:rsidP="00F22238">
      <w:pPr>
        <w:pStyle w:val="NoSpacing"/>
        <w:rPr>
          <w:b/>
        </w:rPr>
      </w:pPr>
      <w:r w:rsidRPr="009340D8">
        <w:rPr>
          <w:b/>
        </w:rPr>
        <w:t>Network-wide Staffing</w:t>
      </w:r>
    </w:p>
    <w:p w14:paraId="6BD9ED3C" w14:textId="77777777" w:rsidR="009D11EC" w:rsidRPr="009340D8" w:rsidRDefault="009D11EC" w:rsidP="00F22238">
      <w:pPr>
        <w:pStyle w:val="NoSpacing"/>
        <w:rPr>
          <w:b/>
        </w:rPr>
      </w:pPr>
    </w:p>
    <w:p w14:paraId="226F11C2" w14:textId="77777777" w:rsidR="00350F1E" w:rsidRPr="009340D8" w:rsidRDefault="00350F1E" w:rsidP="000303D6">
      <w:pPr>
        <w:pStyle w:val="NoSpacing"/>
        <w:numPr>
          <w:ilvl w:val="0"/>
          <w:numId w:val="37"/>
        </w:numPr>
      </w:pPr>
      <w:r w:rsidRPr="009340D8">
        <w:t>Includes table outlining plans for sensible five-year network staffing that will support high-quality replication at the scale proposed, while continuing success in existing schools.</w:t>
      </w:r>
    </w:p>
    <w:p w14:paraId="1A08F5CD" w14:textId="77777777" w:rsidR="00776435" w:rsidRPr="009340D8" w:rsidRDefault="00776435" w:rsidP="009340D8">
      <w:pPr>
        <w:pStyle w:val="NoSpacing"/>
      </w:pPr>
    </w:p>
    <w:p w14:paraId="64CA8765" w14:textId="77777777" w:rsidR="00776435" w:rsidRPr="009340D8" w:rsidRDefault="00776435" w:rsidP="00505FB0">
      <w:pPr>
        <w:pStyle w:val="NoSpacing"/>
        <w:ind w:left="720"/>
      </w:pPr>
    </w:p>
    <w:p w14:paraId="48B92A4C" w14:textId="77777777" w:rsidR="00350F1E" w:rsidRPr="009340D8" w:rsidRDefault="00350F1E" w:rsidP="00350F1E">
      <w:pPr>
        <w:pStyle w:val="NoSpacing"/>
        <w:rPr>
          <w:b/>
        </w:rPr>
      </w:pPr>
      <w:r w:rsidRPr="009340D8">
        <w:rPr>
          <w:b/>
        </w:rPr>
        <w:t>Network Performance Management</w:t>
      </w:r>
    </w:p>
    <w:p w14:paraId="02988213" w14:textId="77777777" w:rsidR="00350F1E" w:rsidRPr="009340D8" w:rsidRDefault="00350F1E" w:rsidP="00350F1E">
      <w:pPr>
        <w:pStyle w:val="NoSpacing"/>
      </w:pPr>
    </w:p>
    <w:p w14:paraId="2FC2CBED" w14:textId="77777777" w:rsidR="001202F8" w:rsidRPr="009340D8" w:rsidRDefault="002728F3" w:rsidP="000303D6">
      <w:pPr>
        <w:pStyle w:val="NoSpacing"/>
        <w:numPr>
          <w:ilvl w:val="0"/>
          <w:numId w:val="40"/>
        </w:numPr>
      </w:pPr>
      <w:r w:rsidRPr="009340D8">
        <w:t>Describes meaningful mission-specific educational and organizational goals and targets, which are measurable or demonstrable by externally credible measures or assessments.</w:t>
      </w:r>
    </w:p>
    <w:p w14:paraId="5F15FF57" w14:textId="77777777" w:rsidR="001202F8" w:rsidRPr="009340D8" w:rsidRDefault="002728F3" w:rsidP="000303D6">
      <w:pPr>
        <w:pStyle w:val="NoSpacing"/>
        <w:numPr>
          <w:ilvl w:val="0"/>
          <w:numId w:val="40"/>
        </w:numPr>
      </w:pPr>
      <w:r w:rsidRPr="009340D8">
        <w:t>Includes effective plan (including qualified personnel) and system for measuring and evaluating academic progress – of individual students, student cohorts, each school, and the network as a whole – throughout the school year, at the end of each academic year, and for the charter term.</w:t>
      </w:r>
    </w:p>
    <w:p w14:paraId="69F19EF2" w14:textId="77777777" w:rsidR="001202F8" w:rsidRPr="009340D8" w:rsidRDefault="002728F3" w:rsidP="000303D6">
      <w:pPr>
        <w:pStyle w:val="NoSpacing"/>
        <w:numPr>
          <w:ilvl w:val="0"/>
          <w:numId w:val="40"/>
        </w:numPr>
      </w:pPr>
      <w:r w:rsidRPr="009340D8">
        <w:t xml:space="preserve">Describes thoughtful, appropriate corrective actions the school and network will take if </w:t>
      </w:r>
      <w:r w:rsidR="002830F2" w:rsidRPr="009340D8">
        <w:t>they fall</w:t>
      </w:r>
      <w:r w:rsidRPr="009340D8">
        <w:t xml:space="preserve"> short of the authorizer’s (or the operator’s) goals at any level, including explanation of what would trigger such actions and who would implement them.</w:t>
      </w:r>
    </w:p>
    <w:p w14:paraId="756B8ACB" w14:textId="77777777" w:rsidR="002728F3" w:rsidRPr="009340D8" w:rsidRDefault="002728F3" w:rsidP="000303D6">
      <w:pPr>
        <w:pStyle w:val="NoSpacing"/>
        <w:numPr>
          <w:ilvl w:val="0"/>
          <w:numId w:val="40"/>
        </w:numPr>
      </w:pPr>
      <w:r w:rsidRPr="009340D8">
        <w:t>Includes a sound plan for monitoring performance of the portfolio as a whole and thoughtfully considering portfolio performance in decisions regarding continued growth and replication.</w:t>
      </w:r>
    </w:p>
    <w:p w14:paraId="39B888A1" w14:textId="77777777" w:rsidR="002728F3" w:rsidRPr="009340D8" w:rsidRDefault="002728F3" w:rsidP="002728F3">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0233FC" w:rsidRPr="009340D8" w14:paraId="7A4E096D" w14:textId="77777777" w:rsidTr="00A574CE">
        <w:trPr>
          <w:trHeight w:val="345"/>
        </w:trPr>
        <w:tc>
          <w:tcPr>
            <w:tcW w:w="4998" w:type="pct"/>
            <w:gridSpan w:val="3"/>
            <w:shd w:val="clear" w:color="auto" w:fill="EEECE1" w:themeFill="background2"/>
          </w:tcPr>
          <w:p w14:paraId="775E5E21" w14:textId="77777777" w:rsidR="000233FC" w:rsidRPr="009340D8" w:rsidRDefault="000233FC" w:rsidP="00A574CE">
            <w:pPr>
              <w:spacing w:after="200" w:line="276" w:lineRule="auto"/>
              <w:jc w:val="center"/>
              <w:rPr>
                <w:b/>
                <w:bCs/>
                <w:sz w:val="28"/>
                <w:szCs w:val="28"/>
              </w:rPr>
            </w:pPr>
            <w:r w:rsidRPr="009340D8">
              <w:rPr>
                <w:b/>
                <w:bCs/>
                <w:sz w:val="28"/>
                <w:szCs w:val="28"/>
              </w:rPr>
              <w:t>Network Vision, Growth Plan, &amp; Capacity</w:t>
            </w:r>
          </w:p>
        </w:tc>
      </w:tr>
      <w:tr w:rsidR="000233FC" w:rsidRPr="009340D8" w14:paraId="778B144D" w14:textId="77777777" w:rsidTr="00A574CE">
        <w:trPr>
          <w:trHeight w:val="279"/>
        </w:trPr>
        <w:tc>
          <w:tcPr>
            <w:tcW w:w="1739" w:type="pct"/>
            <w:tcBorders>
              <w:right w:val="single" w:sz="4" w:space="0" w:color="auto"/>
            </w:tcBorders>
            <w:shd w:val="clear" w:color="auto" w:fill="auto"/>
          </w:tcPr>
          <w:p w14:paraId="1ECC9B1A" w14:textId="77777777" w:rsidR="000233FC" w:rsidRPr="009340D8" w:rsidRDefault="000233FC" w:rsidP="00A574CE">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2A66FBB4" w14:textId="77777777" w:rsidR="000233FC" w:rsidRPr="009340D8" w:rsidRDefault="000233FC" w:rsidP="00A574CE">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4BD2F844" w14:textId="77777777" w:rsidR="000233FC" w:rsidRPr="009340D8" w:rsidRDefault="000233FC" w:rsidP="00A574CE">
            <w:pPr>
              <w:spacing w:after="200" w:line="276" w:lineRule="auto"/>
              <w:jc w:val="center"/>
              <w:rPr>
                <w:b/>
              </w:rPr>
            </w:pPr>
            <w:r w:rsidRPr="009340D8">
              <w:rPr>
                <w:b/>
              </w:rPr>
              <w:t>Does Not Meet</w:t>
            </w:r>
          </w:p>
        </w:tc>
      </w:tr>
      <w:tr w:rsidR="000233FC" w:rsidRPr="009340D8" w14:paraId="67519711" w14:textId="77777777" w:rsidTr="00A574CE">
        <w:trPr>
          <w:trHeight w:val="362"/>
        </w:trPr>
        <w:tc>
          <w:tcPr>
            <w:tcW w:w="1739" w:type="pct"/>
            <w:tcBorders>
              <w:bottom w:val="single" w:sz="4" w:space="0" w:color="auto"/>
            </w:tcBorders>
            <w:vAlign w:val="center"/>
          </w:tcPr>
          <w:p w14:paraId="2D96D8BE" w14:textId="77777777" w:rsidR="000233FC" w:rsidRPr="009340D8" w:rsidRDefault="00273FFC" w:rsidP="00A574CE">
            <w:pPr>
              <w:spacing w:after="200" w:line="276" w:lineRule="auto"/>
              <w:jc w:val="center"/>
              <w:rPr>
                <w:i/>
              </w:rPr>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c>
          <w:tcPr>
            <w:tcW w:w="1635" w:type="pct"/>
            <w:tcBorders>
              <w:right w:val="single" w:sz="4" w:space="0" w:color="auto"/>
            </w:tcBorders>
            <w:vAlign w:val="center"/>
          </w:tcPr>
          <w:p w14:paraId="0F05B3CA" w14:textId="77777777" w:rsidR="000233FC" w:rsidRPr="009340D8" w:rsidRDefault="00273FFC" w:rsidP="00A574CE">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c>
          <w:tcPr>
            <w:tcW w:w="1626" w:type="pct"/>
            <w:tcBorders>
              <w:left w:val="single" w:sz="4" w:space="0" w:color="auto"/>
            </w:tcBorders>
            <w:vAlign w:val="center"/>
          </w:tcPr>
          <w:p w14:paraId="68CEF9CA" w14:textId="77777777" w:rsidR="000233FC" w:rsidRPr="009340D8" w:rsidRDefault="00273FFC" w:rsidP="00A574CE">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0233FC" w:rsidRPr="009340D8">
              <w:instrText xml:space="preserve"> FORMCHECKBOX </w:instrText>
            </w:r>
            <w:r w:rsidRPr="009340D8">
              <w:fldChar w:fldCharType="end"/>
            </w:r>
          </w:p>
        </w:tc>
      </w:tr>
    </w:tbl>
    <w:p w14:paraId="401D5B77" w14:textId="77777777" w:rsidR="009D11EC" w:rsidRPr="009340D8" w:rsidRDefault="009D11EC" w:rsidP="009D11EC"/>
    <w:tbl>
      <w:tblPr>
        <w:tblStyle w:val="TableGrid"/>
        <w:tblW w:w="5038" w:type="pct"/>
        <w:tblLayout w:type="fixed"/>
        <w:tblLook w:val="04A0" w:firstRow="1" w:lastRow="0" w:firstColumn="1" w:lastColumn="0" w:noHBand="0" w:noVBand="1"/>
      </w:tblPr>
      <w:tblGrid>
        <w:gridCol w:w="4942"/>
        <w:gridCol w:w="4707"/>
      </w:tblGrid>
      <w:tr w:rsidR="000233FC" w:rsidRPr="009340D8" w14:paraId="44113841" w14:textId="77777777" w:rsidTr="00A574CE">
        <w:trPr>
          <w:trHeight w:val="334"/>
        </w:trPr>
        <w:tc>
          <w:tcPr>
            <w:tcW w:w="2561" w:type="pct"/>
            <w:shd w:val="clear" w:color="auto" w:fill="EEECE1" w:themeFill="background2"/>
          </w:tcPr>
          <w:p w14:paraId="414ABA79" w14:textId="77777777" w:rsidR="000233FC" w:rsidRPr="009340D8" w:rsidRDefault="000233FC" w:rsidP="00A574CE">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6AE0906B" w14:textId="77777777" w:rsidR="000233FC" w:rsidRPr="009340D8" w:rsidRDefault="000233FC" w:rsidP="00A574CE">
            <w:pPr>
              <w:pStyle w:val="NoSpacing"/>
              <w:rPr>
                <w:rStyle w:val="Strong"/>
                <w:bCs w:val="0"/>
              </w:rPr>
            </w:pPr>
            <w:r w:rsidRPr="009340D8">
              <w:rPr>
                <w:rStyle w:val="Strong"/>
                <w:bCs w:val="0"/>
              </w:rPr>
              <w:t xml:space="preserve">Weaknesses </w:t>
            </w:r>
          </w:p>
        </w:tc>
      </w:tr>
      <w:tr w:rsidR="000233FC" w:rsidRPr="009340D8" w14:paraId="5079020D" w14:textId="77777777" w:rsidTr="00A574CE">
        <w:trPr>
          <w:trHeight w:val="1652"/>
        </w:trPr>
        <w:tc>
          <w:tcPr>
            <w:tcW w:w="2561" w:type="pct"/>
          </w:tcPr>
          <w:p w14:paraId="63A7F84B" w14:textId="77777777" w:rsidR="000233FC" w:rsidRPr="009340D8" w:rsidRDefault="000233FC" w:rsidP="00A574CE">
            <w:pPr>
              <w:pStyle w:val="NoSpacing"/>
              <w:autoSpaceDE w:val="0"/>
              <w:autoSpaceDN w:val="0"/>
              <w:adjustRightInd w:val="0"/>
              <w:rPr>
                <w:rStyle w:val="Strong"/>
                <w:bCs w:val="0"/>
              </w:rPr>
            </w:pPr>
          </w:p>
        </w:tc>
        <w:tc>
          <w:tcPr>
            <w:tcW w:w="2439" w:type="pct"/>
          </w:tcPr>
          <w:p w14:paraId="3DED378D" w14:textId="77777777" w:rsidR="000233FC" w:rsidRPr="009340D8" w:rsidRDefault="000233FC" w:rsidP="00A574CE">
            <w:pPr>
              <w:pStyle w:val="NoSpacing"/>
              <w:autoSpaceDE w:val="0"/>
              <w:autoSpaceDN w:val="0"/>
              <w:adjustRightInd w:val="0"/>
              <w:rPr>
                <w:rStyle w:val="Strong"/>
                <w:bCs w:val="0"/>
              </w:rPr>
            </w:pPr>
          </w:p>
        </w:tc>
      </w:tr>
    </w:tbl>
    <w:p w14:paraId="4F0488D9" w14:textId="77777777" w:rsidR="00DC7C1A" w:rsidRDefault="00DC7C1A" w:rsidP="005108F0">
      <w:pPr>
        <w:pStyle w:val="Heading3"/>
        <w:rPr>
          <w:u w:val="single"/>
        </w:rPr>
      </w:pPr>
    </w:p>
    <w:p w14:paraId="4D5080CB" w14:textId="77777777" w:rsidR="002728F3" w:rsidRPr="009340D8" w:rsidRDefault="005108F0" w:rsidP="005108F0">
      <w:pPr>
        <w:pStyle w:val="Heading3"/>
        <w:rPr>
          <w:u w:val="single"/>
        </w:rPr>
      </w:pPr>
      <w:bookmarkStart w:id="7" w:name="_GoBack"/>
      <w:bookmarkEnd w:id="7"/>
      <w:r w:rsidRPr="009340D8">
        <w:rPr>
          <w:u w:val="single"/>
        </w:rPr>
        <w:t xml:space="preserve">C. </w:t>
      </w:r>
      <w:r w:rsidR="002728F3" w:rsidRPr="009340D8">
        <w:rPr>
          <w:u w:val="single"/>
        </w:rPr>
        <w:t>Performance Evaluation Information</w:t>
      </w:r>
    </w:p>
    <w:p w14:paraId="2469BDF2" w14:textId="77777777" w:rsidR="002728F3" w:rsidRPr="009340D8" w:rsidRDefault="002728F3" w:rsidP="002728F3">
      <w:pPr>
        <w:pStyle w:val="NoSpacing"/>
        <w:rPr>
          <w:b/>
        </w:rPr>
      </w:pPr>
    </w:p>
    <w:p w14:paraId="07A8AA5C" w14:textId="77777777" w:rsidR="001202F8" w:rsidRPr="009340D8" w:rsidRDefault="00CB584B" w:rsidP="000303D6">
      <w:pPr>
        <w:pStyle w:val="NoSpacing"/>
        <w:numPr>
          <w:ilvl w:val="0"/>
          <w:numId w:val="38"/>
        </w:numPr>
      </w:pPr>
      <w:r w:rsidRPr="009340D8">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14:paraId="6C9C3CCC" w14:textId="77777777" w:rsidR="001202F8" w:rsidRPr="009340D8" w:rsidRDefault="00CB584B" w:rsidP="000303D6">
      <w:pPr>
        <w:pStyle w:val="NoSpacing"/>
        <w:numPr>
          <w:ilvl w:val="0"/>
          <w:numId w:val="38"/>
        </w:numPr>
      </w:pPr>
      <w:r w:rsidRPr="009340D8">
        <w:t xml:space="preserve">Includes thoughtful discussion </w:t>
      </w:r>
      <w:r w:rsidR="005862B1" w:rsidRPr="009340D8">
        <w:t>one of the lowest performing</w:t>
      </w:r>
      <w:r w:rsidRPr="009340D8">
        <w:t xml:space="preserve"> school</w:t>
      </w:r>
      <w:r w:rsidR="005862B1" w:rsidRPr="009340D8">
        <w:t>s</w:t>
      </w:r>
      <w:r w:rsidRPr="009340D8">
        <w:t xml:space="preserve"> in the network, including the evidence basis for judging the school unsatisfactory; causes of </w:t>
      </w:r>
      <w:r w:rsidR="002830F2" w:rsidRPr="009340D8">
        <w:t>underperformance</w:t>
      </w:r>
      <w:r w:rsidRPr="009340D8">
        <w:t>; and specific strategies and expectations (performance levels and timeframe) for improvement</w:t>
      </w:r>
    </w:p>
    <w:p w14:paraId="40D552D9" w14:textId="77777777" w:rsidR="001202F8" w:rsidRPr="009340D8" w:rsidRDefault="00930352" w:rsidP="000303D6">
      <w:pPr>
        <w:pStyle w:val="NoSpacing"/>
        <w:numPr>
          <w:ilvl w:val="0"/>
          <w:numId w:val="38"/>
        </w:numPr>
      </w:pPr>
      <w:r w:rsidRPr="009340D8">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14:paraId="52D828AC" w14:textId="77777777" w:rsidR="00E608B3" w:rsidRPr="009340D8" w:rsidRDefault="00CB584B" w:rsidP="000303D6">
      <w:pPr>
        <w:pStyle w:val="NoSpacing"/>
        <w:numPr>
          <w:ilvl w:val="0"/>
          <w:numId w:val="38"/>
        </w:numPr>
      </w:pPr>
      <w:r w:rsidRPr="009340D8">
        <w:t xml:space="preserve">Provides satisfactory performance records and demonstrated capacity to learn from past challenges/mistakes, </w:t>
      </w:r>
      <w:r w:rsidR="002830F2" w:rsidRPr="009340D8">
        <w:t>as evidenced by a thoughtful, well reasoned, and evidence-based discussion of any of the following experiences</w:t>
      </w:r>
      <w:r w:rsidRPr="009340D8">
        <w:t xml:space="preserve">: </w:t>
      </w:r>
      <w:r w:rsidR="002830F2" w:rsidRPr="009340D8">
        <w:t xml:space="preserve">record of any charter revocations </w:t>
      </w:r>
      <w:r w:rsidRPr="009340D8">
        <w:t xml:space="preserve">or non-renewals; </w:t>
      </w:r>
      <w:r w:rsidR="002830F2" w:rsidRPr="009340D8">
        <w:t>s</w:t>
      </w:r>
      <w:r w:rsidRPr="009340D8">
        <w:t>ho</w:t>
      </w:r>
      <w:r w:rsidR="002830F2" w:rsidRPr="009340D8">
        <w:t xml:space="preserve">rtened or conditional renewals; </w:t>
      </w:r>
      <w:r w:rsidRPr="009340D8">
        <w:t>withdrawals or non-openings;</w:t>
      </w:r>
      <w:r w:rsidR="002830F2" w:rsidRPr="009340D8">
        <w:t xml:space="preserve"> </w:t>
      </w:r>
      <w:r w:rsidRPr="009340D8">
        <w:t>performance deficiencies or violations that have led to</w:t>
      </w:r>
      <w:r w:rsidR="005862B1" w:rsidRPr="009340D8">
        <w:t xml:space="preserve"> formal authorizer intervention;</w:t>
      </w:r>
      <w:r w:rsidR="002830F2" w:rsidRPr="009340D8">
        <w:t xml:space="preserve"> c</w:t>
      </w:r>
      <w:r w:rsidRPr="009340D8">
        <w:t>urrent or past litigation involving the organization or any of its schools</w:t>
      </w:r>
    </w:p>
    <w:p w14:paraId="499D2028" w14:textId="77777777" w:rsidR="00E608B3" w:rsidRPr="009340D8" w:rsidRDefault="00E608B3" w:rsidP="00CB584B">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E608B3" w:rsidRPr="009340D8" w14:paraId="69F066F5" w14:textId="77777777" w:rsidTr="00D96E71">
        <w:trPr>
          <w:trHeight w:val="345"/>
        </w:trPr>
        <w:tc>
          <w:tcPr>
            <w:tcW w:w="4998" w:type="pct"/>
            <w:gridSpan w:val="3"/>
            <w:shd w:val="clear" w:color="auto" w:fill="EEECE1" w:themeFill="background2"/>
          </w:tcPr>
          <w:p w14:paraId="2BE777EC" w14:textId="77777777" w:rsidR="00E608B3" w:rsidRPr="009340D8" w:rsidRDefault="000233FC" w:rsidP="00D96E71">
            <w:pPr>
              <w:spacing w:after="200" w:line="276" w:lineRule="auto"/>
              <w:jc w:val="center"/>
              <w:rPr>
                <w:b/>
                <w:bCs/>
                <w:sz w:val="28"/>
                <w:szCs w:val="28"/>
              </w:rPr>
            </w:pPr>
            <w:r w:rsidRPr="009340D8">
              <w:rPr>
                <w:b/>
                <w:bCs/>
                <w:sz w:val="28"/>
                <w:szCs w:val="28"/>
              </w:rPr>
              <w:t>Performance Evaluation Information</w:t>
            </w:r>
          </w:p>
        </w:tc>
      </w:tr>
      <w:tr w:rsidR="00E608B3" w:rsidRPr="009340D8" w14:paraId="3C389784" w14:textId="77777777" w:rsidTr="00D96E71">
        <w:trPr>
          <w:trHeight w:val="279"/>
        </w:trPr>
        <w:tc>
          <w:tcPr>
            <w:tcW w:w="1739" w:type="pct"/>
            <w:tcBorders>
              <w:right w:val="single" w:sz="4" w:space="0" w:color="auto"/>
            </w:tcBorders>
            <w:shd w:val="clear" w:color="auto" w:fill="auto"/>
          </w:tcPr>
          <w:p w14:paraId="46AAB71F" w14:textId="77777777" w:rsidR="00E608B3" w:rsidRPr="009340D8" w:rsidRDefault="00E608B3" w:rsidP="00D96E71">
            <w:pPr>
              <w:spacing w:after="200" w:line="276" w:lineRule="auto"/>
              <w:jc w:val="center"/>
              <w:rPr>
                <w:b/>
              </w:rPr>
            </w:pPr>
            <w:r w:rsidRPr="009340D8">
              <w:rPr>
                <w:b/>
              </w:rPr>
              <w:t>Meets or Exceeds</w:t>
            </w:r>
          </w:p>
        </w:tc>
        <w:tc>
          <w:tcPr>
            <w:tcW w:w="1635" w:type="pct"/>
            <w:tcBorders>
              <w:left w:val="single" w:sz="4" w:space="0" w:color="auto"/>
              <w:right w:val="single" w:sz="4" w:space="0" w:color="auto"/>
            </w:tcBorders>
            <w:shd w:val="clear" w:color="auto" w:fill="auto"/>
          </w:tcPr>
          <w:p w14:paraId="1E3FEC3E" w14:textId="77777777" w:rsidR="00E608B3" w:rsidRPr="009340D8" w:rsidRDefault="00E608B3" w:rsidP="00D96E71">
            <w:pPr>
              <w:spacing w:after="200" w:line="276" w:lineRule="auto"/>
              <w:jc w:val="center"/>
              <w:rPr>
                <w:b/>
              </w:rPr>
            </w:pPr>
            <w:r w:rsidRPr="009340D8">
              <w:rPr>
                <w:b/>
              </w:rPr>
              <w:t>Partially Meets</w:t>
            </w:r>
          </w:p>
        </w:tc>
        <w:tc>
          <w:tcPr>
            <w:tcW w:w="1624" w:type="pct"/>
            <w:tcBorders>
              <w:left w:val="single" w:sz="4" w:space="0" w:color="auto"/>
            </w:tcBorders>
            <w:shd w:val="clear" w:color="auto" w:fill="auto"/>
          </w:tcPr>
          <w:p w14:paraId="1556C10C" w14:textId="77777777" w:rsidR="00E608B3" w:rsidRPr="009340D8" w:rsidRDefault="00E608B3" w:rsidP="00D96E71">
            <w:pPr>
              <w:spacing w:after="200" w:line="276" w:lineRule="auto"/>
              <w:jc w:val="center"/>
              <w:rPr>
                <w:b/>
              </w:rPr>
            </w:pPr>
            <w:r w:rsidRPr="009340D8">
              <w:rPr>
                <w:b/>
              </w:rPr>
              <w:t>Does Not Meet</w:t>
            </w:r>
          </w:p>
        </w:tc>
      </w:tr>
      <w:tr w:rsidR="00E608B3" w:rsidRPr="009340D8" w14:paraId="50CAB836" w14:textId="77777777" w:rsidTr="00D96E71">
        <w:trPr>
          <w:trHeight w:val="362"/>
        </w:trPr>
        <w:tc>
          <w:tcPr>
            <w:tcW w:w="1739" w:type="pct"/>
            <w:tcBorders>
              <w:bottom w:val="single" w:sz="4" w:space="0" w:color="auto"/>
            </w:tcBorders>
            <w:vAlign w:val="center"/>
          </w:tcPr>
          <w:p w14:paraId="62197898" w14:textId="77777777" w:rsidR="00E608B3" w:rsidRPr="009340D8" w:rsidRDefault="00273FFC" w:rsidP="00D96E71">
            <w:pPr>
              <w:spacing w:after="200" w:line="276" w:lineRule="auto"/>
              <w:jc w:val="center"/>
              <w:rPr>
                <w:i/>
              </w:rPr>
            </w:pPr>
            <w:r w:rsidRPr="009340D8">
              <w:fldChar w:fldCharType="begin">
                <w:ffData>
                  <w:name w:val=""/>
                  <w:enabled/>
                  <w:calcOnExit w:val="0"/>
                  <w:checkBox>
                    <w:size w:val="16"/>
                    <w:default w:val="0"/>
                  </w:checkBox>
                </w:ffData>
              </w:fldChar>
            </w:r>
            <w:r w:rsidR="00E608B3" w:rsidRPr="009340D8">
              <w:instrText xml:space="preserve"> FORMCHECKBOX </w:instrText>
            </w:r>
            <w:r w:rsidRPr="009340D8">
              <w:fldChar w:fldCharType="end"/>
            </w:r>
          </w:p>
        </w:tc>
        <w:tc>
          <w:tcPr>
            <w:tcW w:w="1635" w:type="pct"/>
            <w:tcBorders>
              <w:right w:val="single" w:sz="4" w:space="0" w:color="auto"/>
            </w:tcBorders>
            <w:vAlign w:val="center"/>
          </w:tcPr>
          <w:p w14:paraId="063450AA" w14:textId="77777777" w:rsidR="00E608B3" w:rsidRPr="009340D8" w:rsidRDefault="00273FFC" w:rsidP="00D96E71">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E608B3" w:rsidRPr="009340D8">
              <w:instrText xml:space="preserve"> FORMCHECKBOX </w:instrText>
            </w:r>
            <w:r w:rsidRPr="009340D8">
              <w:fldChar w:fldCharType="end"/>
            </w:r>
          </w:p>
        </w:tc>
        <w:tc>
          <w:tcPr>
            <w:tcW w:w="1626" w:type="pct"/>
            <w:tcBorders>
              <w:left w:val="single" w:sz="4" w:space="0" w:color="auto"/>
            </w:tcBorders>
            <w:vAlign w:val="center"/>
          </w:tcPr>
          <w:p w14:paraId="20073D63" w14:textId="77777777" w:rsidR="00E608B3" w:rsidRPr="009340D8" w:rsidRDefault="00273FFC" w:rsidP="00D96E71">
            <w:pPr>
              <w:keepNext/>
              <w:keepLines/>
              <w:spacing w:before="200" w:line="276" w:lineRule="auto"/>
              <w:jc w:val="center"/>
              <w:outlineLvl w:val="7"/>
            </w:pPr>
            <w:r w:rsidRPr="009340D8">
              <w:fldChar w:fldCharType="begin">
                <w:ffData>
                  <w:name w:val=""/>
                  <w:enabled/>
                  <w:calcOnExit w:val="0"/>
                  <w:checkBox>
                    <w:size w:val="16"/>
                    <w:default w:val="0"/>
                  </w:checkBox>
                </w:ffData>
              </w:fldChar>
            </w:r>
            <w:r w:rsidR="00E608B3" w:rsidRPr="009340D8">
              <w:instrText xml:space="preserve"> FORMCHECKBOX </w:instrText>
            </w:r>
            <w:r w:rsidRPr="009340D8">
              <w:fldChar w:fldCharType="end"/>
            </w:r>
          </w:p>
        </w:tc>
      </w:tr>
    </w:tbl>
    <w:p w14:paraId="0C09C0C5" w14:textId="77777777" w:rsidR="00E608B3" w:rsidRPr="009340D8" w:rsidRDefault="00E608B3" w:rsidP="00E608B3">
      <w:pPr>
        <w:pStyle w:val="Heading3"/>
      </w:pPr>
    </w:p>
    <w:tbl>
      <w:tblPr>
        <w:tblStyle w:val="TableGrid"/>
        <w:tblW w:w="5038" w:type="pct"/>
        <w:tblLayout w:type="fixed"/>
        <w:tblLook w:val="04A0" w:firstRow="1" w:lastRow="0" w:firstColumn="1" w:lastColumn="0" w:noHBand="0" w:noVBand="1"/>
      </w:tblPr>
      <w:tblGrid>
        <w:gridCol w:w="4942"/>
        <w:gridCol w:w="4707"/>
      </w:tblGrid>
      <w:tr w:rsidR="00E608B3" w:rsidRPr="00FB3912" w14:paraId="409C3B71" w14:textId="77777777" w:rsidTr="00D96E71">
        <w:trPr>
          <w:trHeight w:val="334"/>
        </w:trPr>
        <w:tc>
          <w:tcPr>
            <w:tcW w:w="2561" w:type="pct"/>
            <w:shd w:val="clear" w:color="auto" w:fill="EEECE1" w:themeFill="background2"/>
          </w:tcPr>
          <w:p w14:paraId="6D34EE2D" w14:textId="77777777" w:rsidR="00E608B3" w:rsidRPr="009340D8" w:rsidRDefault="00E608B3" w:rsidP="00D96E71">
            <w:pPr>
              <w:pStyle w:val="NoSpacing"/>
              <w:rPr>
                <w:rStyle w:val="Strong"/>
                <w:bCs w:val="0"/>
              </w:rPr>
            </w:pPr>
            <w:r w:rsidRPr="009340D8">
              <w:rPr>
                <w:rStyle w:val="Strong"/>
                <w:bCs w:val="0"/>
              </w:rPr>
              <w:t xml:space="preserve">Strengths </w:t>
            </w:r>
          </w:p>
        </w:tc>
        <w:tc>
          <w:tcPr>
            <w:tcW w:w="2439" w:type="pct"/>
            <w:shd w:val="clear" w:color="auto" w:fill="EEECE1" w:themeFill="background2"/>
          </w:tcPr>
          <w:p w14:paraId="22A21F6C" w14:textId="77777777" w:rsidR="00E608B3" w:rsidRPr="00FB3912" w:rsidRDefault="00E608B3" w:rsidP="00D96E71">
            <w:pPr>
              <w:pStyle w:val="NoSpacing"/>
              <w:rPr>
                <w:rStyle w:val="Strong"/>
                <w:bCs w:val="0"/>
              </w:rPr>
            </w:pPr>
            <w:r w:rsidRPr="009340D8">
              <w:rPr>
                <w:rStyle w:val="Strong"/>
                <w:bCs w:val="0"/>
              </w:rPr>
              <w:t>Weaknesses</w:t>
            </w:r>
            <w:r w:rsidRPr="00FB3912">
              <w:rPr>
                <w:rStyle w:val="Strong"/>
                <w:bCs w:val="0"/>
              </w:rPr>
              <w:t xml:space="preserve"> </w:t>
            </w:r>
          </w:p>
        </w:tc>
      </w:tr>
      <w:tr w:rsidR="00E608B3" w:rsidRPr="00185978" w14:paraId="702502F4" w14:textId="77777777" w:rsidTr="00D96E71">
        <w:trPr>
          <w:trHeight w:val="1652"/>
        </w:trPr>
        <w:tc>
          <w:tcPr>
            <w:tcW w:w="2561" w:type="pct"/>
          </w:tcPr>
          <w:p w14:paraId="44A12349" w14:textId="77777777" w:rsidR="00E608B3" w:rsidRPr="00185978" w:rsidRDefault="00E608B3" w:rsidP="00D96E71">
            <w:pPr>
              <w:pStyle w:val="NoSpacing"/>
              <w:rPr>
                <w:rStyle w:val="Strong"/>
                <w:bCs w:val="0"/>
              </w:rPr>
            </w:pPr>
          </w:p>
        </w:tc>
        <w:tc>
          <w:tcPr>
            <w:tcW w:w="2439" w:type="pct"/>
          </w:tcPr>
          <w:p w14:paraId="74D37B10" w14:textId="77777777" w:rsidR="00E608B3" w:rsidRPr="00185978" w:rsidRDefault="00E608B3" w:rsidP="00D96E71">
            <w:pPr>
              <w:pStyle w:val="NoSpacing"/>
              <w:rPr>
                <w:rStyle w:val="Strong"/>
                <w:bCs w:val="0"/>
              </w:rPr>
            </w:pPr>
          </w:p>
        </w:tc>
      </w:tr>
    </w:tbl>
    <w:p w14:paraId="56EF4B71" w14:textId="77777777" w:rsidR="00E608B3" w:rsidRPr="002728F3" w:rsidRDefault="00E608B3" w:rsidP="00CB584B">
      <w:pPr>
        <w:pStyle w:val="NoSpacing"/>
      </w:pPr>
    </w:p>
    <w:sectPr w:rsidR="00E608B3" w:rsidRPr="002728F3" w:rsidSect="005C30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CD99" w14:textId="77777777" w:rsidR="00315ABF" w:rsidRDefault="00315ABF" w:rsidP="00185978">
      <w:pPr>
        <w:pStyle w:val="NoSpacing"/>
      </w:pPr>
      <w:r>
        <w:separator/>
      </w:r>
    </w:p>
  </w:endnote>
  <w:endnote w:type="continuationSeparator" w:id="0">
    <w:p w14:paraId="2B3C20AA" w14:textId="77777777" w:rsidR="00315ABF" w:rsidRDefault="00315ABF" w:rsidP="00185978">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20775613"/>
      <w:docPartObj>
        <w:docPartGallery w:val="Page Numbers (Bottom of Page)"/>
        <w:docPartUnique/>
      </w:docPartObj>
    </w:sdtPr>
    <w:sdtEndPr/>
    <w:sdtContent>
      <w:sdt>
        <w:sdtPr>
          <w:rPr>
            <w:highlight w:val="yellow"/>
          </w:rPr>
          <w:id w:val="98381352"/>
          <w:docPartObj>
            <w:docPartGallery w:val="Page Numbers (Top of Page)"/>
            <w:docPartUnique/>
          </w:docPartObj>
        </w:sdtPr>
        <w:sdtEndPr/>
        <w:sdtContent>
          <w:p w14:paraId="5DE969BF" w14:textId="77777777" w:rsidR="00315ABF" w:rsidRDefault="00315ABF" w:rsidP="009340D8">
            <w:pPr>
              <w:pStyle w:val="Footer"/>
              <w:shd w:val="clear" w:color="auto" w:fill="FFFFFF" w:themeFill="background1"/>
            </w:pPr>
            <w:r w:rsidRPr="009340D8">
              <w:t xml:space="preserve">Page </w:t>
            </w:r>
            <w:r w:rsidRPr="009340D8">
              <w:rPr>
                <w:b/>
                <w:sz w:val="24"/>
                <w:szCs w:val="24"/>
              </w:rPr>
              <w:fldChar w:fldCharType="begin"/>
            </w:r>
            <w:r w:rsidRPr="009340D8">
              <w:rPr>
                <w:b/>
              </w:rPr>
              <w:instrText xml:space="preserve"> PAGE </w:instrText>
            </w:r>
            <w:r w:rsidRPr="009340D8">
              <w:rPr>
                <w:b/>
                <w:sz w:val="24"/>
                <w:szCs w:val="24"/>
              </w:rPr>
              <w:fldChar w:fldCharType="separate"/>
            </w:r>
            <w:r w:rsidR="00DC7C1A">
              <w:rPr>
                <w:b/>
                <w:noProof/>
              </w:rPr>
              <w:t>26</w:t>
            </w:r>
            <w:r w:rsidRPr="009340D8">
              <w:rPr>
                <w:b/>
                <w:sz w:val="24"/>
                <w:szCs w:val="24"/>
              </w:rPr>
              <w:fldChar w:fldCharType="end"/>
            </w:r>
            <w:r w:rsidRPr="009340D8">
              <w:t xml:space="preserve"> of </w:t>
            </w:r>
            <w:r w:rsidRPr="009340D8">
              <w:rPr>
                <w:b/>
                <w:sz w:val="24"/>
                <w:szCs w:val="24"/>
              </w:rPr>
              <w:fldChar w:fldCharType="begin"/>
            </w:r>
            <w:r w:rsidRPr="009340D8">
              <w:rPr>
                <w:b/>
              </w:rPr>
              <w:instrText xml:space="preserve"> NUMPAGES  </w:instrText>
            </w:r>
            <w:r w:rsidRPr="009340D8">
              <w:rPr>
                <w:b/>
                <w:sz w:val="24"/>
                <w:szCs w:val="24"/>
              </w:rPr>
              <w:fldChar w:fldCharType="separate"/>
            </w:r>
            <w:r w:rsidR="00DC7C1A">
              <w:rPr>
                <w:b/>
                <w:noProof/>
              </w:rPr>
              <w:t>26</w:t>
            </w:r>
            <w:r w:rsidRPr="009340D8">
              <w:rPr>
                <w:b/>
                <w:sz w:val="24"/>
                <w:szCs w:val="24"/>
              </w:rPr>
              <w:fldChar w:fldCharType="end"/>
            </w:r>
            <w:r w:rsidRPr="009340D8">
              <w:rPr>
                <w:b/>
                <w:sz w:val="24"/>
                <w:szCs w:val="24"/>
              </w:rPr>
              <w:tab/>
            </w:r>
            <w:r w:rsidRPr="009340D8">
              <w:rPr>
                <w:b/>
                <w:sz w:val="24"/>
                <w:szCs w:val="24"/>
              </w:rPr>
              <w:tab/>
              <w:t xml:space="preserve">OUSD New Charter Petition – Staff Report </w:t>
            </w:r>
          </w:p>
        </w:sdtContent>
      </w:sdt>
    </w:sdtContent>
  </w:sdt>
  <w:p w14:paraId="5E8A99F4" w14:textId="77777777" w:rsidR="00315ABF" w:rsidRDefault="00315A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112F" w14:textId="77777777" w:rsidR="00315ABF" w:rsidRDefault="00315ABF" w:rsidP="00185978">
      <w:pPr>
        <w:pStyle w:val="NoSpacing"/>
      </w:pPr>
      <w:r>
        <w:separator/>
      </w:r>
    </w:p>
  </w:footnote>
  <w:footnote w:type="continuationSeparator" w:id="0">
    <w:p w14:paraId="54035D55" w14:textId="77777777" w:rsidR="00315ABF" w:rsidRDefault="00315ABF" w:rsidP="00185978">
      <w:pPr>
        <w:pStyle w:val="NoSpacing"/>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8BA"/>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43B3"/>
    <w:multiLevelType w:val="hybridMultilevel"/>
    <w:tmpl w:val="71C4EE52"/>
    <w:lvl w:ilvl="0" w:tplc="7F7C2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57E22"/>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71276"/>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5373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A783F"/>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3">
    <w:nsid w:val="486E5ED0"/>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4161B"/>
    <w:multiLevelType w:val="hybridMultilevel"/>
    <w:tmpl w:val="9B7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27">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D446A"/>
    <w:multiLevelType w:val="hybridMultilevel"/>
    <w:tmpl w:val="B552B470"/>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12F63"/>
    <w:multiLevelType w:val="hybridMultilevel"/>
    <w:tmpl w:val="CFB0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14B94"/>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2402A"/>
    <w:multiLevelType w:val="hybridMultilevel"/>
    <w:tmpl w:val="08B67FFC"/>
    <w:lvl w:ilvl="0" w:tplc="5D3A046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DCD0598"/>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43"/>
  </w:num>
  <w:num w:numId="4">
    <w:abstractNumId w:val="19"/>
  </w:num>
  <w:num w:numId="5">
    <w:abstractNumId w:val="41"/>
  </w:num>
  <w:num w:numId="6">
    <w:abstractNumId w:val="4"/>
  </w:num>
  <w:num w:numId="7">
    <w:abstractNumId w:val="25"/>
  </w:num>
  <w:num w:numId="8">
    <w:abstractNumId w:val="18"/>
  </w:num>
  <w:num w:numId="9">
    <w:abstractNumId w:val="36"/>
  </w:num>
  <w:num w:numId="10">
    <w:abstractNumId w:val="10"/>
  </w:num>
  <w:num w:numId="11">
    <w:abstractNumId w:val="32"/>
  </w:num>
  <w:num w:numId="12">
    <w:abstractNumId w:val="34"/>
  </w:num>
  <w:num w:numId="13">
    <w:abstractNumId w:val="16"/>
  </w:num>
  <w:num w:numId="14">
    <w:abstractNumId w:val="20"/>
  </w:num>
  <w:num w:numId="15">
    <w:abstractNumId w:val="14"/>
  </w:num>
  <w:num w:numId="16">
    <w:abstractNumId w:val="8"/>
  </w:num>
  <w:num w:numId="17">
    <w:abstractNumId w:val="39"/>
  </w:num>
  <w:num w:numId="18">
    <w:abstractNumId w:val="2"/>
  </w:num>
  <w:num w:numId="19">
    <w:abstractNumId w:val="13"/>
  </w:num>
  <w:num w:numId="20">
    <w:abstractNumId w:val="3"/>
  </w:num>
  <w:num w:numId="21">
    <w:abstractNumId w:val="1"/>
  </w:num>
  <w:num w:numId="22">
    <w:abstractNumId w:val="9"/>
  </w:num>
  <w:num w:numId="23">
    <w:abstractNumId w:val="33"/>
  </w:num>
  <w:num w:numId="24">
    <w:abstractNumId w:val="38"/>
  </w:num>
  <w:num w:numId="25">
    <w:abstractNumId w:val="31"/>
  </w:num>
  <w:num w:numId="26">
    <w:abstractNumId w:val="40"/>
  </w:num>
  <w:num w:numId="27">
    <w:abstractNumId w:val="29"/>
  </w:num>
  <w:num w:numId="28">
    <w:abstractNumId w:val="0"/>
  </w:num>
  <w:num w:numId="29">
    <w:abstractNumId w:val="7"/>
  </w:num>
  <w:num w:numId="30">
    <w:abstractNumId w:val="23"/>
  </w:num>
  <w:num w:numId="31">
    <w:abstractNumId w:val="28"/>
  </w:num>
  <w:num w:numId="32">
    <w:abstractNumId w:val="12"/>
  </w:num>
  <w:num w:numId="33">
    <w:abstractNumId w:val="44"/>
  </w:num>
  <w:num w:numId="34">
    <w:abstractNumId w:val="30"/>
  </w:num>
  <w:num w:numId="35">
    <w:abstractNumId w:val="5"/>
  </w:num>
  <w:num w:numId="36">
    <w:abstractNumId w:val="27"/>
  </w:num>
  <w:num w:numId="37">
    <w:abstractNumId w:val="11"/>
  </w:num>
  <w:num w:numId="38">
    <w:abstractNumId w:val="37"/>
  </w:num>
  <w:num w:numId="39">
    <w:abstractNumId w:val="26"/>
  </w:num>
  <w:num w:numId="40">
    <w:abstractNumId w:val="6"/>
  </w:num>
  <w:num w:numId="41">
    <w:abstractNumId w:val="17"/>
  </w:num>
  <w:num w:numId="42">
    <w:abstractNumId w:val="42"/>
  </w:num>
  <w:num w:numId="43">
    <w:abstractNumId w:val="21"/>
  </w:num>
  <w:num w:numId="44">
    <w:abstractNumId w:val="35"/>
  </w:num>
  <w:num w:numId="4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BC"/>
    <w:rsid w:val="00006006"/>
    <w:rsid w:val="000111F7"/>
    <w:rsid w:val="00013AB5"/>
    <w:rsid w:val="000202AD"/>
    <w:rsid w:val="000233FC"/>
    <w:rsid w:val="0002461F"/>
    <w:rsid w:val="00024FF0"/>
    <w:rsid w:val="000251C1"/>
    <w:rsid w:val="00025F57"/>
    <w:rsid w:val="000261C9"/>
    <w:rsid w:val="000303D6"/>
    <w:rsid w:val="000328F6"/>
    <w:rsid w:val="000369C1"/>
    <w:rsid w:val="00037102"/>
    <w:rsid w:val="00037749"/>
    <w:rsid w:val="000431C9"/>
    <w:rsid w:val="0004684E"/>
    <w:rsid w:val="000468E9"/>
    <w:rsid w:val="00064136"/>
    <w:rsid w:val="0006742D"/>
    <w:rsid w:val="0006769B"/>
    <w:rsid w:val="0007145C"/>
    <w:rsid w:val="00084686"/>
    <w:rsid w:val="000A47A1"/>
    <w:rsid w:val="000A5F38"/>
    <w:rsid w:val="000B4FEA"/>
    <w:rsid w:val="000B62EC"/>
    <w:rsid w:val="000C2CAD"/>
    <w:rsid w:val="000D1313"/>
    <w:rsid w:val="000D15CF"/>
    <w:rsid w:val="000D3A85"/>
    <w:rsid w:val="000E1120"/>
    <w:rsid w:val="000E1C27"/>
    <w:rsid w:val="000F4C76"/>
    <w:rsid w:val="00103041"/>
    <w:rsid w:val="00103C65"/>
    <w:rsid w:val="00104DDF"/>
    <w:rsid w:val="00105166"/>
    <w:rsid w:val="00106937"/>
    <w:rsid w:val="001175C6"/>
    <w:rsid w:val="001202F8"/>
    <w:rsid w:val="0012213A"/>
    <w:rsid w:val="00123698"/>
    <w:rsid w:val="00124585"/>
    <w:rsid w:val="00130156"/>
    <w:rsid w:val="00132077"/>
    <w:rsid w:val="00135B87"/>
    <w:rsid w:val="0014435E"/>
    <w:rsid w:val="00150322"/>
    <w:rsid w:val="00165880"/>
    <w:rsid w:val="0016768F"/>
    <w:rsid w:val="00170A6F"/>
    <w:rsid w:val="00177A6C"/>
    <w:rsid w:val="00185978"/>
    <w:rsid w:val="00186514"/>
    <w:rsid w:val="00196C50"/>
    <w:rsid w:val="001A5CE0"/>
    <w:rsid w:val="001B3E2D"/>
    <w:rsid w:val="001B7A52"/>
    <w:rsid w:val="001C502E"/>
    <w:rsid w:val="001C7E19"/>
    <w:rsid w:val="001D03F7"/>
    <w:rsid w:val="001D1779"/>
    <w:rsid w:val="001D667C"/>
    <w:rsid w:val="001E3D00"/>
    <w:rsid w:val="001E4731"/>
    <w:rsid w:val="001E4A73"/>
    <w:rsid w:val="001F2C80"/>
    <w:rsid w:val="00201321"/>
    <w:rsid w:val="00212031"/>
    <w:rsid w:val="00215BC6"/>
    <w:rsid w:val="0022132C"/>
    <w:rsid w:val="00223EAF"/>
    <w:rsid w:val="00231120"/>
    <w:rsid w:val="00232F98"/>
    <w:rsid w:val="00245DE2"/>
    <w:rsid w:val="0025313E"/>
    <w:rsid w:val="0026561F"/>
    <w:rsid w:val="002728F3"/>
    <w:rsid w:val="00273FFC"/>
    <w:rsid w:val="002830F2"/>
    <w:rsid w:val="002902E2"/>
    <w:rsid w:val="00290FB9"/>
    <w:rsid w:val="002920FB"/>
    <w:rsid w:val="00294E32"/>
    <w:rsid w:val="002A1F95"/>
    <w:rsid w:val="002A390E"/>
    <w:rsid w:val="002B2322"/>
    <w:rsid w:val="002B3929"/>
    <w:rsid w:val="002D006C"/>
    <w:rsid w:val="002E2381"/>
    <w:rsid w:val="002E45F0"/>
    <w:rsid w:val="002E65D6"/>
    <w:rsid w:val="002F10F1"/>
    <w:rsid w:val="002F2F90"/>
    <w:rsid w:val="002F6F1E"/>
    <w:rsid w:val="002F7CAD"/>
    <w:rsid w:val="00304ABB"/>
    <w:rsid w:val="00306228"/>
    <w:rsid w:val="0030711B"/>
    <w:rsid w:val="00307C41"/>
    <w:rsid w:val="003142F8"/>
    <w:rsid w:val="003154A0"/>
    <w:rsid w:val="00315ABF"/>
    <w:rsid w:val="003228C9"/>
    <w:rsid w:val="003333DF"/>
    <w:rsid w:val="00335B33"/>
    <w:rsid w:val="0034020A"/>
    <w:rsid w:val="00343729"/>
    <w:rsid w:val="00350F1E"/>
    <w:rsid w:val="0036171D"/>
    <w:rsid w:val="003628B4"/>
    <w:rsid w:val="00362AD9"/>
    <w:rsid w:val="00377927"/>
    <w:rsid w:val="0037798F"/>
    <w:rsid w:val="003A00DC"/>
    <w:rsid w:val="003A1985"/>
    <w:rsid w:val="003A41AE"/>
    <w:rsid w:val="003B1442"/>
    <w:rsid w:val="003B3521"/>
    <w:rsid w:val="003C159D"/>
    <w:rsid w:val="003C508E"/>
    <w:rsid w:val="003D0F9D"/>
    <w:rsid w:val="003D382F"/>
    <w:rsid w:val="003E49D7"/>
    <w:rsid w:val="003E6AD6"/>
    <w:rsid w:val="003F0143"/>
    <w:rsid w:val="0040410B"/>
    <w:rsid w:val="00406B1B"/>
    <w:rsid w:val="00407F3A"/>
    <w:rsid w:val="004158BC"/>
    <w:rsid w:val="004211ED"/>
    <w:rsid w:val="00425EA1"/>
    <w:rsid w:val="0043165D"/>
    <w:rsid w:val="00446B2F"/>
    <w:rsid w:val="00457C91"/>
    <w:rsid w:val="00463403"/>
    <w:rsid w:val="00466824"/>
    <w:rsid w:val="00466DE9"/>
    <w:rsid w:val="004765AF"/>
    <w:rsid w:val="00484A2E"/>
    <w:rsid w:val="00493D26"/>
    <w:rsid w:val="004B666F"/>
    <w:rsid w:val="004C0849"/>
    <w:rsid w:val="004C7CF0"/>
    <w:rsid w:val="004D11E9"/>
    <w:rsid w:val="004E4248"/>
    <w:rsid w:val="004E4428"/>
    <w:rsid w:val="004F04C5"/>
    <w:rsid w:val="0050282C"/>
    <w:rsid w:val="00505927"/>
    <w:rsid w:val="00505FB0"/>
    <w:rsid w:val="005108F0"/>
    <w:rsid w:val="00516B73"/>
    <w:rsid w:val="005707DE"/>
    <w:rsid w:val="00575AAC"/>
    <w:rsid w:val="00583A43"/>
    <w:rsid w:val="005862B1"/>
    <w:rsid w:val="00596D51"/>
    <w:rsid w:val="00597EB3"/>
    <w:rsid w:val="005B76D8"/>
    <w:rsid w:val="005C233E"/>
    <w:rsid w:val="005C30EE"/>
    <w:rsid w:val="005C6943"/>
    <w:rsid w:val="005D0EF3"/>
    <w:rsid w:val="005D2603"/>
    <w:rsid w:val="005D5189"/>
    <w:rsid w:val="005D6616"/>
    <w:rsid w:val="005E187E"/>
    <w:rsid w:val="005E3741"/>
    <w:rsid w:val="005F17BE"/>
    <w:rsid w:val="005F3E21"/>
    <w:rsid w:val="005F4BDD"/>
    <w:rsid w:val="005F6AF2"/>
    <w:rsid w:val="005F7AF1"/>
    <w:rsid w:val="006016E8"/>
    <w:rsid w:val="00612C18"/>
    <w:rsid w:val="00613AA7"/>
    <w:rsid w:val="00617B5E"/>
    <w:rsid w:val="006206A6"/>
    <w:rsid w:val="00626BBA"/>
    <w:rsid w:val="00662253"/>
    <w:rsid w:val="0067547A"/>
    <w:rsid w:val="00680FEB"/>
    <w:rsid w:val="0068362E"/>
    <w:rsid w:val="006972B7"/>
    <w:rsid w:val="006A15D1"/>
    <w:rsid w:val="006C1B02"/>
    <w:rsid w:val="006C5B3C"/>
    <w:rsid w:val="006C6515"/>
    <w:rsid w:val="006E565E"/>
    <w:rsid w:val="006F7C07"/>
    <w:rsid w:val="007035A8"/>
    <w:rsid w:val="00704103"/>
    <w:rsid w:val="00707018"/>
    <w:rsid w:val="00710383"/>
    <w:rsid w:val="00714AA8"/>
    <w:rsid w:val="0071587D"/>
    <w:rsid w:val="00715A68"/>
    <w:rsid w:val="00715E25"/>
    <w:rsid w:val="00731A8C"/>
    <w:rsid w:val="007336A0"/>
    <w:rsid w:val="007337C9"/>
    <w:rsid w:val="00733F45"/>
    <w:rsid w:val="00735B30"/>
    <w:rsid w:val="00742364"/>
    <w:rsid w:val="00747DC3"/>
    <w:rsid w:val="007531B3"/>
    <w:rsid w:val="0075346A"/>
    <w:rsid w:val="00757AF7"/>
    <w:rsid w:val="00761F83"/>
    <w:rsid w:val="00762E86"/>
    <w:rsid w:val="00770A52"/>
    <w:rsid w:val="00774AA9"/>
    <w:rsid w:val="00774F7D"/>
    <w:rsid w:val="00776435"/>
    <w:rsid w:val="00782A56"/>
    <w:rsid w:val="00785AF3"/>
    <w:rsid w:val="00786FEF"/>
    <w:rsid w:val="007978B5"/>
    <w:rsid w:val="007B61AB"/>
    <w:rsid w:val="007D3BB6"/>
    <w:rsid w:val="007D53C9"/>
    <w:rsid w:val="007E203B"/>
    <w:rsid w:val="007E53C2"/>
    <w:rsid w:val="007E7AE5"/>
    <w:rsid w:val="007F288C"/>
    <w:rsid w:val="007F4AEB"/>
    <w:rsid w:val="00824134"/>
    <w:rsid w:val="00832797"/>
    <w:rsid w:val="00834407"/>
    <w:rsid w:val="00840E27"/>
    <w:rsid w:val="008459F8"/>
    <w:rsid w:val="00846240"/>
    <w:rsid w:val="0085116E"/>
    <w:rsid w:val="008656D4"/>
    <w:rsid w:val="008679A2"/>
    <w:rsid w:val="00870984"/>
    <w:rsid w:val="00871194"/>
    <w:rsid w:val="0087635C"/>
    <w:rsid w:val="00880F78"/>
    <w:rsid w:val="008A6402"/>
    <w:rsid w:val="008A6D9B"/>
    <w:rsid w:val="008B08EA"/>
    <w:rsid w:val="008B3BAA"/>
    <w:rsid w:val="00904FA8"/>
    <w:rsid w:val="00914778"/>
    <w:rsid w:val="00916F56"/>
    <w:rsid w:val="00927DBB"/>
    <w:rsid w:val="00930352"/>
    <w:rsid w:val="0093180B"/>
    <w:rsid w:val="009340D8"/>
    <w:rsid w:val="009347E1"/>
    <w:rsid w:val="00944BB6"/>
    <w:rsid w:val="00945A9D"/>
    <w:rsid w:val="009625F4"/>
    <w:rsid w:val="009644CA"/>
    <w:rsid w:val="0097388E"/>
    <w:rsid w:val="00977E00"/>
    <w:rsid w:val="009908A7"/>
    <w:rsid w:val="009946A0"/>
    <w:rsid w:val="009A47AD"/>
    <w:rsid w:val="009A6684"/>
    <w:rsid w:val="009A698F"/>
    <w:rsid w:val="009B1844"/>
    <w:rsid w:val="009B4BDB"/>
    <w:rsid w:val="009D11EC"/>
    <w:rsid w:val="009D13CB"/>
    <w:rsid w:val="009D346D"/>
    <w:rsid w:val="009D46D3"/>
    <w:rsid w:val="009D4BDC"/>
    <w:rsid w:val="009D4EF2"/>
    <w:rsid w:val="009D532D"/>
    <w:rsid w:val="009D6C9B"/>
    <w:rsid w:val="009F15D7"/>
    <w:rsid w:val="009F1F7B"/>
    <w:rsid w:val="00A00111"/>
    <w:rsid w:val="00A00255"/>
    <w:rsid w:val="00A21963"/>
    <w:rsid w:val="00A23E57"/>
    <w:rsid w:val="00A3189F"/>
    <w:rsid w:val="00A54C8E"/>
    <w:rsid w:val="00A56DED"/>
    <w:rsid w:val="00A574CE"/>
    <w:rsid w:val="00A62544"/>
    <w:rsid w:val="00A716C1"/>
    <w:rsid w:val="00A827F0"/>
    <w:rsid w:val="00A83033"/>
    <w:rsid w:val="00A86279"/>
    <w:rsid w:val="00A92C96"/>
    <w:rsid w:val="00AA5A34"/>
    <w:rsid w:val="00AA60B3"/>
    <w:rsid w:val="00AA73D2"/>
    <w:rsid w:val="00AB682E"/>
    <w:rsid w:val="00AC267D"/>
    <w:rsid w:val="00AC2845"/>
    <w:rsid w:val="00AC319A"/>
    <w:rsid w:val="00AC7730"/>
    <w:rsid w:val="00AD74AE"/>
    <w:rsid w:val="00AE131B"/>
    <w:rsid w:val="00AE7FFE"/>
    <w:rsid w:val="00AF01FF"/>
    <w:rsid w:val="00AF064F"/>
    <w:rsid w:val="00AF19A7"/>
    <w:rsid w:val="00AF7AD0"/>
    <w:rsid w:val="00B03DFB"/>
    <w:rsid w:val="00B05AFB"/>
    <w:rsid w:val="00B1018D"/>
    <w:rsid w:val="00B13023"/>
    <w:rsid w:val="00B34266"/>
    <w:rsid w:val="00B351F9"/>
    <w:rsid w:val="00B3679C"/>
    <w:rsid w:val="00B41635"/>
    <w:rsid w:val="00B43DDD"/>
    <w:rsid w:val="00B4490C"/>
    <w:rsid w:val="00B56E93"/>
    <w:rsid w:val="00B61059"/>
    <w:rsid w:val="00B620C3"/>
    <w:rsid w:val="00B62130"/>
    <w:rsid w:val="00B72263"/>
    <w:rsid w:val="00B72C53"/>
    <w:rsid w:val="00B7638E"/>
    <w:rsid w:val="00B95042"/>
    <w:rsid w:val="00BA6255"/>
    <w:rsid w:val="00BA69AA"/>
    <w:rsid w:val="00BB23B9"/>
    <w:rsid w:val="00BC7067"/>
    <w:rsid w:val="00BD1153"/>
    <w:rsid w:val="00BD5FE8"/>
    <w:rsid w:val="00BE014D"/>
    <w:rsid w:val="00BE1772"/>
    <w:rsid w:val="00BE6954"/>
    <w:rsid w:val="00BF47BC"/>
    <w:rsid w:val="00BF5607"/>
    <w:rsid w:val="00C0361F"/>
    <w:rsid w:val="00C148C5"/>
    <w:rsid w:val="00C23B0C"/>
    <w:rsid w:val="00C25399"/>
    <w:rsid w:val="00C3008D"/>
    <w:rsid w:val="00C30F02"/>
    <w:rsid w:val="00C40A42"/>
    <w:rsid w:val="00C53320"/>
    <w:rsid w:val="00C5651C"/>
    <w:rsid w:val="00C61910"/>
    <w:rsid w:val="00C637FF"/>
    <w:rsid w:val="00C65FBC"/>
    <w:rsid w:val="00C715F4"/>
    <w:rsid w:val="00C909C4"/>
    <w:rsid w:val="00CA2F74"/>
    <w:rsid w:val="00CB584B"/>
    <w:rsid w:val="00CC2667"/>
    <w:rsid w:val="00CD01F0"/>
    <w:rsid w:val="00CD1F65"/>
    <w:rsid w:val="00CE1FB0"/>
    <w:rsid w:val="00CE290A"/>
    <w:rsid w:val="00CE4E1D"/>
    <w:rsid w:val="00CE6847"/>
    <w:rsid w:val="00CF481E"/>
    <w:rsid w:val="00CF668A"/>
    <w:rsid w:val="00D0010E"/>
    <w:rsid w:val="00D07073"/>
    <w:rsid w:val="00D16451"/>
    <w:rsid w:val="00D33164"/>
    <w:rsid w:val="00D42E98"/>
    <w:rsid w:val="00D50367"/>
    <w:rsid w:val="00D5478C"/>
    <w:rsid w:val="00D5773D"/>
    <w:rsid w:val="00D70844"/>
    <w:rsid w:val="00D85C15"/>
    <w:rsid w:val="00D864BD"/>
    <w:rsid w:val="00D96561"/>
    <w:rsid w:val="00D96E71"/>
    <w:rsid w:val="00DB26E2"/>
    <w:rsid w:val="00DB700C"/>
    <w:rsid w:val="00DC0A30"/>
    <w:rsid w:val="00DC2046"/>
    <w:rsid w:val="00DC78FE"/>
    <w:rsid w:val="00DC7C1A"/>
    <w:rsid w:val="00DE026F"/>
    <w:rsid w:val="00DE1363"/>
    <w:rsid w:val="00DE1C65"/>
    <w:rsid w:val="00DE3885"/>
    <w:rsid w:val="00DF5E75"/>
    <w:rsid w:val="00E035CC"/>
    <w:rsid w:val="00E03BE3"/>
    <w:rsid w:val="00E060BE"/>
    <w:rsid w:val="00E07D21"/>
    <w:rsid w:val="00E10BEC"/>
    <w:rsid w:val="00E160B5"/>
    <w:rsid w:val="00E16F10"/>
    <w:rsid w:val="00E24191"/>
    <w:rsid w:val="00E27A90"/>
    <w:rsid w:val="00E30961"/>
    <w:rsid w:val="00E34462"/>
    <w:rsid w:val="00E35B28"/>
    <w:rsid w:val="00E45304"/>
    <w:rsid w:val="00E47CBF"/>
    <w:rsid w:val="00E57AFF"/>
    <w:rsid w:val="00E608B3"/>
    <w:rsid w:val="00E64B2F"/>
    <w:rsid w:val="00E71D94"/>
    <w:rsid w:val="00E740A5"/>
    <w:rsid w:val="00E7661E"/>
    <w:rsid w:val="00E8116A"/>
    <w:rsid w:val="00E83178"/>
    <w:rsid w:val="00E900DE"/>
    <w:rsid w:val="00E92120"/>
    <w:rsid w:val="00E956BD"/>
    <w:rsid w:val="00EA4972"/>
    <w:rsid w:val="00EA579C"/>
    <w:rsid w:val="00EB22B5"/>
    <w:rsid w:val="00EB5398"/>
    <w:rsid w:val="00EC75B6"/>
    <w:rsid w:val="00ED4C11"/>
    <w:rsid w:val="00ED7710"/>
    <w:rsid w:val="00EE2FB6"/>
    <w:rsid w:val="00EE4AA4"/>
    <w:rsid w:val="00EE6F02"/>
    <w:rsid w:val="00EF1E79"/>
    <w:rsid w:val="00EF6655"/>
    <w:rsid w:val="00F007DD"/>
    <w:rsid w:val="00F0573B"/>
    <w:rsid w:val="00F10FDC"/>
    <w:rsid w:val="00F15F31"/>
    <w:rsid w:val="00F1679B"/>
    <w:rsid w:val="00F22238"/>
    <w:rsid w:val="00F24EBD"/>
    <w:rsid w:val="00F32703"/>
    <w:rsid w:val="00F35BFD"/>
    <w:rsid w:val="00F36D25"/>
    <w:rsid w:val="00F37AFE"/>
    <w:rsid w:val="00F37FB6"/>
    <w:rsid w:val="00F42F68"/>
    <w:rsid w:val="00F46EB2"/>
    <w:rsid w:val="00F501A0"/>
    <w:rsid w:val="00F55C52"/>
    <w:rsid w:val="00F61788"/>
    <w:rsid w:val="00F62774"/>
    <w:rsid w:val="00F66721"/>
    <w:rsid w:val="00F74B7D"/>
    <w:rsid w:val="00F7510E"/>
    <w:rsid w:val="00F7584E"/>
    <w:rsid w:val="00F76E83"/>
    <w:rsid w:val="00F85C1D"/>
    <w:rsid w:val="00F873C5"/>
    <w:rsid w:val="00F90C42"/>
    <w:rsid w:val="00FA295E"/>
    <w:rsid w:val="00FA2A81"/>
    <w:rsid w:val="00FA7FB3"/>
    <w:rsid w:val="00FB0634"/>
    <w:rsid w:val="00FB2062"/>
    <w:rsid w:val="00FB252A"/>
    <w:rsid w:val="00FB3912"/>
    <w:rsid w:val="00FC16B6"/>
    <w:rsid w:val="00FC3C11"/>
    <w:rsid w:val="00FC5BD1"/>
    <w:rsid w:val="00FD60B5"/>
    <w:rsid w:val="00FE2B5A"/>
    <w:rsid w:val="00FE3892"/>
    <w:rsid w:val="00FE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8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91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391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B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531B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531B3"/>
    <w:pPr>
      <w:spacing w:after="0" w:line="240" w:lineRule="auto"/>
    </w:pPr>
  </w:style>
  <w:style w:type="character" w:styleId="CommentReference">
    <w:name w:val="annotation reference"/>
    <w:basedOn w:val="DefaultParagraphFont"/>
    <w:uiPriority w:val="99"/>
    <w:semiHidden/>
    <w:unhideWhenUsed/>
    <w:rsid w:val="007531B3"/>
    <w:rPr>
      <w:sz w:val="16"/>
      <w:szCs w:val="16"/>
    </w:rPr>
  </w:style>
  <w:style w:type="paragraph" w:styleId="CommentText">
    <w:name w:val="annotation text"/>
    <w:basedOn w:val="Normal"/>
    <w:link w:val="CommentTextChar"/>
    <w:uiPriority w:val="99"/>
    <w:semiHidden/>
    <w:unhideWhenUsed/>
    <w:rsid w:val="007531B3"/>
    <w:pPr>
      <w:spacing w:line="240" w:lineRule="auto"/>
    </w:pPr>
    <w:rPr>
      <w:sz w:val="20"/>
      <w:szCs w:val="20"/>
    </w:rPr>
  </w:style>
  <w:style w:type="character" w:customStyle="1" w:styleId="CommentTextChar">
    <w:name w:val="Comment Text Char"/>
    <w:basedOn w:val="DefaultParagraphFont"/>
    <w:link w:val="CommentText"/>
    <w:uiPriority w:val="99"/>
    <w:semiHidden/>
    <w:rsid w:val="007531B3"/>
    <w:rPr>
      <w:sz w:val="20"/>
      <w:szCs w:val="20"/>
    </w:rPr>
  </w:style>
  <w:style w:type="paragraph" w:styleId="CommentSubject">
    <w:name w:val="annotation subject"/>
    <w:basedOn w:val="CommentText"/>
    <w:next w:val="CommentText"/>
    <w:link w:val="CommentSubjectChar"/>
    <w:uiPriority w:val="99"/>
    <w:semiHidden/>
    <w:unhideWhenUsed/>
    <w:rsid w:val="007531B3"/>
    <w:rPr>
      <w:b/>
      <w:bCs/>
    </w:rPr>
  </w:style>
  <w:style w:type="character" w:customStyle="1" w:styleId="CommentSubjectChar">
    <w:name w:val="Comment Subject Char"/>
    <w:basedOn w:val="CommentTextChar"/>
    <w:link w:val="CommentSubject"/>
    <w:uiPriority w:val="99"/>
    <w:semiHidden/>
    <w:rsid w:val="007531B3"/>
    <w:rPr>
      <w:b/>
      <w:bCs/>
      <w:sz w:val="20"/>
      <w:szCs w:val="20"/>
    </w:rPr>
  </w:style>
  <w:style w:type="paragraph" w:styleId="BalloonText">
    <w:name w:val="Balloon Text"/>
    <w:basedOn w:val="Normal"/>
    <w:link w:val="BalloonTextChar"/>
    <w:uiPriority w:val="99"/>
    <w:semiHidden/>
    <w:unhideWhenUsed/>
    <w:rsid w:val="0075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B3"/>
    <w:rPr>
      <w:rFonts w:ascii="Tahoma" w:hAnsi="Tahoma" w:cs="Tahoma"/>
      <w:sz w:val="16"/>
      <w:szCs w:val="16"/>
    </w:rPr>
  </w:style>
  <w:style w:type="table" w:styleId="TableGrid">
    <w:name w:val="Table Grid"/>
    <w:basedOn w:val="TableNormal"/>
    <w:uiPriority w:val="59"/>
    <w:rsid w:val="00AF0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78"/>
  </w:style>
  <w:style w:type="paragraph" w:styleId="Footer">
    <w:name w:val="footer"/>
    <w:basedOn w:val="Normal"/>
    <w:link w:val="FooterChar"/>
    <w:uiPriority w:val="99"/>
    <w:unhideWhenUsed/>
    <w:rsid w:val="0018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78"/>
  </w:style>
  <w:style w:type="character" w:customStyle="1" w:styleId="Heading2Char">
    <w:name w:val="Heading 2 Char"/>
    <w:basedOn w:val="DefaultParagraphFont"/>
    <w:link w:val="Heading2"/>
    <w:uiPriority w:val="9"/>
    <w:rsid w:val="00FB39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3912"/>
    <w:rPr>
      <w:rFonts w:asciiTheme="majorHAnsi" w:eastAsiaTheme="majorEastAsia" w:hAnsiTheme="majorHAnsi" w:cstheme="majorBidi"/>
      <w:b/>
      <w:bCs/>
    </w:rPr>
  </w:style>
  <w:style w:type="character" w:styleId="Strong">
    <w:name w:val="Strong"/>
    <w:basedOn w:val="DefaultParagraphFont"/>
    <w:uiPriority w:val="22"/>
    <w:qFormat/>
    <w:rsid w:val="00185978"/>
    <w:rPr>
      <w:b/>
      <w:bCs/>
    </w:rPr>
  </w:style>
  <w:style w:type="character" w:customStyle="1" w:styleId="Heading4Char">
    <w:name w:val="Heading 4 Char"/>
    <w:basedOn w:val="DefaultParagraphFont"/>
    <w:link w:val="Heading4"/>
    <w:uiPriority w:val="9"/>
    <w:rsid w:val="00FB391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30156"/>
    <w:pPr>
      <w:ind w:left="720"/>
      <w:contextualSpacing/>
    </w:pPr>
  </w:style>
  <w:style w:type="character" w:styleId="Hyperlink">
    <w:name w:val="Hyperlink"/>
    <w:basedOn w:val="DefaultParagraphFont"/>
    <w:uiPriority w:val="99"/>
    <w:unhideWhenUsed/>
    <w:rsid w:val="00F36D25"/>
    <w:rPr>
      <w:color w:val="0000FF" w:themeColor="hyperlink"/>
      <w:u w:val="single"/>
    </w:rPr>
  </w:style>
  <w:style w:type="paragraph" w:styleId="Revision">
    <w:name w:val="Revision"/>
    <w:hidden/>
    <w:uiPriority w:val="99"/>
    <w:semiHidden/>
    <w:rsid w:val="0084624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91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391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B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531B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531B3"/>
    <w:pPr>
      <w:spacing w:after="0" w:line="240" w:lineRule="auto"/>
    </w:pPr>
  </w:style>
  <w:style w:type="character" w:styleId="CommentReference">
    <w:name w:val="annotation reference"/>
    <w:basedOn w:val="DefaultParagraphFont"/>
    <w:uiPriority w:val="99"/>
    <w:semiHidden/>
    <w:unhideWhenUsed/>
    <w:rsid w:val="007531B3"/>
    <w:rPr>
      <w:sz w:val="16"/>
      <w:szCs w:val="16"/>
    </w:rPr>
  </w:style>
  <w:style w:type="paragraph" w:styleId="CommentText">
    <w:name w:val="annotation text"/>
    <w:basedOn w:val="Normal"/>
    <w:link w:val="CommentTextChar"/>
    <w:uiPriority w:val="99"/>
    <w:semiHidden/>
    <w:unhideWhenUsed/>
    <w:rsid w:val="007531B3"/>
    <w:pPr>
      <w:spacing w:line="240" w:lineRule="auto"/>
    </w:pPr>
    <w:rPr>
      <w:sz w:val="20"/>
      <w:szCs w:val="20"/>
    </w:rPr>
  </w:style>
  <w:style w:type="character" w:customStyle="1" w:styleId="CommentTextChar">
    <w:name w:val="Comment Text Char"/>
    <w:basedOn w:val="DefaultParagraphFont"/>
    <w:link w:val="CommentText"/>
    <w:uiPriority w:val="99"/>
    <w:semiHidden/>
    <w:rsid w:val="007531B3"/>
    <w:rPr>
      <w:sz w:val="20"/>
      <w:szCs w:val="20"/>
    </w:rPr>
  </w:style>
  <w:style w:type="paragraph" w:styleId="CommentSubject">
    <w:name w:val="annotation subject"/>
    <w:basedOn w:val="CommentText"/>
    <w:next w:val="CommentText"/>
    <w:link w:val="CommentSubjectChar"/>
    <w:uiPriority w:val="99"/>
    <w:semiHidden/>
    <w:unhideWhenUsed/>
    <w:rsid w:val="007531B3"/>
    <w:rPr>
      <w:b/>
      <w:bCs/>
    </w:rPr>
  </w:style>
  <w:style w:type="character" w:customStyle="1" w:styleId="CommentSubjectChar">
    <w:name w:val="Comment Subject Char"/>
    <w:basedOn w:val="CommentTextChar"/>
    <w:link w:val="CommentSubject"/>
    <w:uiPriority w:val="99"/>
    <w:semiHidden/>
    <w:rsid w:val="007531B3"/>
    <w:rPr>
      <w:b/>
      <w:bCs/>
      <w:sz w:val="20"/>
      <w:szCs w:val="20"/>
    </w:rPr>
  </w:style>
  <w:style w:type="paragraph" w:styleId="BalloonText">
    <w:name w:val="Balloon Text"/>
    <w:basedOn w:val="Normal"/>
    <w:link w:val="BalloonTextChar"/>
    <w:uiPriority w:val="99"/>
    <w:semiHidden/>
    <w:unhideWhenUsed/>
    <w:rsid w:val="0075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B3"/>
    <w:rPr>
      <w:rFonts w:ascii="Tahoma" w:hAnsi="Tahoma" w:cs="Tahoma"/>
      <w:sz w:val="16"/>
      <w:szCs w:val="16"/>
    </w:rPr>
  </w:style>
  <w:style w:type="table" w:styleId="TableGrid">
    <w:name w:val="Table Grid"/>
    <w:basedOn w:val="TableNormal"/>
    <w:uiPriority w:val="59"/>
    <w:rsid w:val="00AF0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78"/>
  </w:style>
  <w:style w:type="paragraph" w:styleId="Footer">
    <w:name w:val="footer"/>
    <w:basedOn w:val="Normal"/>
    <w:link w:val="FooterChar"/>
    <w:uiPriority w:val="99"/>
    <w:unhideWhenUsed/>
    <w:rsid w:val="0018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78"/>
  </w:style>
  <w:style w:type="character" w:customStyle="1" w:styleId="Heading2Char">
    <w:name w:val="Heading 2 Char"/>
    <w:basedOn w:val="DefaultParagraphFont"/>
    <w:link w:val="Heading2"/>
    <w:uiPriority w:val="9"/>
    <w:rsid w:val="00FB39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3912"/>
    <w:rPr>
      <w:rFonts w:asciiTheme="majorHAnsi" w:eastAsiaTheme="majorEastAsia" w:hAnsiTheme="majorHAnsi" w:cstheme="majorBidi"/>
      <w:b/>
      <w:bCs/>
    </w:rPr>
  </w:style>
  <w:style w:type="character" w:styleId="Strong">
    <w:name w:val="Strong"/>
    <w:basedOn w:val="DefaultParagraphFont"/>
    <w:uiPriority w:val="22"/>
    <w:qFormat/>
    <w:rsid w:val="00185978"/>
    <w:rPr>
      <w:b/>
      <w:bCs/>
    </w:rPr>
  </w:style>
  <w:style w:type="character" w:customStyle="1" w:styleId="Heading4Char">
    <w:name w:val="Heading 4 Char"/>
    <w:basedOn w:val="DefaultParagraphFont"/>
    <w:link w:val="Heading4"/>
    <w:uiPriority w:val="9"/>
    <w:rsid w:val="00FB391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30156"/>
    <w:pPr>
      <w:ind w:left="720"/>
      <w:contextualSpacing/>
    </w:pPr>
  </w:style>
  <w:style w:type="character" w:styleId="Hyperlink">
    <w:name w:val="Hyperlink"/>
    <w:basedOn w:val="DefaultParagraphFont"/>
    <w:uiPriority w:val="99"/>
    <w:unhideWhenUsed/>
    <w:rsid w:val="00F36D25"/>
    <w:rPr>
      <w:color w:val="0000FF" w:themeColor="hyperlink"/>
      <w:u w:val="single"/>
    </w:rPr>
  </w:style>
  <w:style w:type="paragraph" w:styleId="Revision">
    <w:name w:val="Revision"/>
    <w:hidden/>
    <w:uiPriority w:val="99"/>
    <w:semiHidden/>
    <w:rsid w:val="00846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63C7-C45E-8340-9EBE-B2168536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6548</Words>
  <Characters>37325</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Authorized User</cp:lastModifiedBy>
  <cp:revision>7</cp:revision>
  <cp:lastPrinted>2015-08-24T16:48:00Z</cp:lastPrinted>
  <dcterms:created xsi:type="dcterms:W3CDTF">2017-08-18T22:09:00Z</dcterms:created>
  <dcterms:modified xsi:type="dcterms:W3CDTF">2017-08-18T22:53:00Z</dcterms:modified>
</cp:coreProperties>
</file>